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82F" w14:textId="77777777" w:rsidR="0005700A" w:rsidRPr="00DA1FE1" w:rsidRDefault="00FF100C">
      <w:pPr>
        <w:rPr>
          <w:b/>
          <w:i/>
          <w:color w:val="000000" w:themeColor="text1"/>
          <w:sz w:val="28"/>
          <w:szCs w:val="28"/>
          <w:u w:val="single"/>
        </w:rPr>
      </w:pPr>
      <w:r w:rsidRPr="00DA1FE1">
        <w:rPr>
          <w:b/>
          <w:i/>
          <w:color w:val="000000" w:themeColor="text1"/>
          <w:sz w:val="28"/>
          <w:szCs w:val="28"/>
          <w:u w:val="single"/>
        </w:rPr>
        <w:t>Palm Powered Protest</w:t>
      </w:r>
    </w:p>
    <w:p w14:paraId="1C4BAAB4" w14:textId="77777777" w:rsidR="00FF100C" w:rsidRPr="00DA1FE1" w:rsidRDefault="00FF100C">
      <w:pPr>
        <w:rPr>
          <w:color w:val="000000" w:themeColor="text1"/>
          <w:sz w:val="28"/>
          <w:szCs w:val="28"/>
        </w:rPr>
      </w:pPr>
      <w:r w:rsidRPr="00DA1FE1">
        <w:rPr>
          <w:color w:val="000000" w:themeColor="text1"/>
          <w:sz w:val="28"/>
          <w:szCs w:val="28"/>
        </w:rPr>
        <w:t>Psalm 118:1-2, 19-29; Matthew 21:1-11</w:t>
      </w:r>
    </w:p>
    <w:p w14:paraId="3D19E2E5" w14:textId="4187D7BB" w:rsidR="00544EF1" w:rsidRPr="001C0462" w:rsidRDefault="00544EF1" w:rsidP="00544EF1">
      <w:pPr>
        <w:pStyle w:val="NormalWeb"/>
        <w:shd w:val="clear" w:color="auto" w:fill="FFFFFF"/>
        <w:jc w:val="both"/>
        <w:rPr>
          <w:rFonts w:asciiTheme="minorHAnsi" w:hAnsiTheme="minorHAnsi" w:cstheme="minorHAnsi"/>
          <w:i/>
          <w:iCs/>
          <w:color w:val="000000" w:themeColor="text1"/>
          <w:spacing w:val="4"/>
          <w:sz w:val="28"/>
          <w:szCs w:val="28"/>
        </w:rPr>
      </w:pPr>
      <w:r w:rsidRPr="00DA1FE1">
        <w:rPr>
          <w:rFonts w:asciiTheme="minorHAnsi" w:hAnsiTheme="minorHAnsi" w:cstheme="minorHAnsi"/>
          <w:color w:val="000000" w:themeColor="text1"/>
          <w:spacing w:val="4"/>
          <w:sz w:val="28"/>
          <w:szCs w:val="28"/>
        </w:rPr>
        <w:t xml:space="preserve">Some years ago I </w:t>
      </w:r>
      <w:r w:rsidR="00DA1FE1" w:rsidRPr="00DA1FE1">
        <w:rPr>
          <w:rFonts w:asciiTheme="minorHAnsi" w:hAnsiTheme="minorHAnsi" w:cstheme="minorHAnsi"/>
          <w:color w:val="000000" w:themeColor="text1"/>
          <w:spacing w:val="4"/>
          <w:sz w:val="28"/>
          <w:szCs w:val="28"/>
        </w:rPr>
        <w:t>read a story about the</w:t>
      </w:r>
      <w:r w:rsidRPr="00DA1FE1">
        <w:rPr>
          <w:rFonts w:asciiTheme="minorHAnsi" w:hAnsiTheme="minorHAnsi" w:cstheme="minorHAnsi"/>
          <w:color w:val="000000" w:themeColor="text1"/>
          <w:spacing w:val="4"/>
          <w:sz w:val="28"/>
          <w:szCs w:val="28"/>
        </w:rPr>
        <w:t xml:space="preserve"> pastor of St. Nicholas Church in Leipzig in what was once East Germany. During the Cold War, East Germans knew their country lay directly in the path of potential nuclear </w:t>
      </w:r>
      <w:r w:rsidR="001C0462" w:rsidRPr="00DA1FE1">
        <w:rPr>
          <w:rFonts w:asciiTheme="minorHAnsi" w:hAnsiTheme="minorHAnsi" w:cstheme="minorHAnsi"/>
          <w:color w:val="000000" w:themeColor="text1"/>
          <w:spacing w:val="4"/>
          <w:sz w:val="28"/>
          <w:szCs w:val="28"/>
        </w:rPr>
        <w:t>crossfire</w:t>
      </w:r>
      <w:r w:rsidRPr="00DA1FE1">
        <w:rPr>
          <w:rFonts w:asciiTheme="minorHAnsi" w:hAnsiTheme="minorHAnsi" w:cstheme="minorHAnsi"/>
          <w:color w:val="000000" w:themeColor="text1"/>
          <w:spacing w:val="4"/>
          <w:sz w:val="28"/>
          <w:szCs w:val="28"/>
        </w:rPr>
        <w:t xml:space="preserve">. The people were so powerless they did a crazy and ridiculous thing. </w:t>
      </w:r>
      <w:r w:rsidRPr="001C0462">
        <w:rPr>
          <w:rFonts w:asciiTheme="minorHAnsi" w:hAnsiTheme="minorHAnsi" w:cstheme="minorHAnsi"/>
          <w:i/>
          <w:iCs/>
          <w:color w:val="000000" w:themeColor="text1"/>
          <w:spacing w:val="4"/>
          <w:sz w:val="28"/>
          <w:szCs w:val="28"/>
        </w:rPr>
        <w:t>They decided to go to church and pray.</w:t>
      </w:r>
    </w:p>
    <w:p w14:paraId="2522440F" w14:textId="0CDC43E0" w:rsidR="00544EF1" w:rsidRPr="00DA1FE1" w:rsidRDefault="00544EF1" w:rsidP="00544EF1">
      <w:pPr>
        <w:pStyle w:val="NormalWeb"/>
        <w:shd w:val="clear" w:color="auto" w:fill="FFFFFF"/>
        <w:jc w:val="both"/>
        <w:rPr>
          <w:rFonts w:asciiTheme="minorHAnsi" w:hAnsiTheme="minorHAnsi" w:cstheme="minorHAnsi"/>
          <w:color w:val="000000" w:themeColor="text1"/>
          <w:spacing w:val="4"/>
          <w:sz w:val="28"/>
          <w:szCs w:val="28"/>
        </w:rPr>
      </w:pPr>
      <w:r w:rsidRPr="00DA1FE1">
        <w:rPr>
          <w:rFonts w:asciiTheme="minorHAnsi" w:hAnsiTheme="minorHAnsi" w:cstheme="minorHAnsi"/>
          <w:color w:val="000000" w:themeColor="text1"/>
          <w:spacing w:val="4"/>
          <w:sz w:val="28"/>
          <w:szCs w:val="28"/>
        </w:rPr>
        <w:t xml:space="preserve">That’s where St. Nicholas came in. On Monday evenings a small group of people, usually no more than ten, would gather in the church to pray for peace. Government officials took notice. They infiltrated prayer meetings and looked for signs of revolution. The pastor </w:t>
      </w:r>
      <w:r w:rsidR="006659F0">
        <w:rPr>
          <w:rFonts w:asciiTheme="minorHAnsi" w:hAnsiTheme="minorHAnsi" w:cstheme="minorHAnsi"/>
          <w:color w:val="000000" w:themeColor="text1"/>
          <w:spacing w:val="4"/>
          <w:sz w:val="28"/>
          <w:szCs w:val="28"/>
        </w:rPr>
        <w:t>said</w:t>
      </w:r>
      <w:r w:rsidRPr="00DA1FE1">
        <w:rPr>
          <w:rFonts w:asciiTheme="minorHAnsi" w:hAnsiTheme="minorHAnsi" w:cstheme="minorHAnsi"/>
          <w:color w:val="000000" w:themeColor="text1"/>
          <w:spacing w:val="4"/>
          <w:sz w:val="28"/>
          <w:szCs w:val="28"/>
        </w:rPr>
        <w:t xml:space="preserve"> he was careful to cut the microphone if anyone started to sound </w:t>
      </w:r>
      <w:r w:rsidRPr="001C0462">
        <w:rPr>
          <w:rFonts w:asciiTheme="minorHAnsi" w:hAnsiTheme="minorHAnsi" w:cstheme="minorHAnsi"/>
          <w:i/>
          <w:iCs/>
          <w:color w:val="000000" w:themeColor="text1"/>
          <w:spacing w:val="4"/>
          <w:sz w:val="28"/>
          <w:szCs w:val="28"/>
        </w:rPr>
        <w:t>“too political.”</w:t>
      </w:r>
      <w:r w:rsidRPr="00DA1FE1">
        <w:rPr>
          <w:rFonts w:asciiTheme="minorHAnsi" w:hAnsiTheme="minorHAnsi" w:cstheme="minorHAnsi"/>
          <w:color w:val="000000" w:themeColor="text1"/>
          <w:spacing w:val="4"/>
          <w:sz w:val="28"/>
          <w:szCs w:val="28"/>
        </w:rPr>
        <w:t xml:space="preserve"> He didn’t want the church to get fined or the prayer meeting to be shut down.</w:t>
      </w:r>
    </w:p>
    <w:p w14:paraId="20823D82" w14:textId="77777777" w:rsidR="00544EF1" w:rsidRPr="00DA1FE1" w:rsidRDefault="00544EF1" w:rsidP="00544EF1">
      <w:pPr>
        <w:pStyle w:val="NormalWeb"/>
        <w:shd w:val="clear" w:color="auto" w:fill="FFFFFF"/>
        <w:jc w:val="both"/>
        <w:rPr>
          <w:rFonts w:asciiTheme="minorHAnsi" w:hAnsiTheme="minorHAnsi" w:cstheme="minorHAnsi"/>
          <w:color w:val="000000" w:themeColor="text1"/>
          <w:spacing w:val="4"/>
          <w:sz w:val="28"/>
          <w:szCs w:val="28"/>
        </w:rPr>
      </w:pPr>
      <w:r w:rsidRPr="00DA1FE1">
        <w:rPr>
          <w:rFonts w:asciiTheme="minorHAnsi" w:hAnsiTheme="minorHAnsi" w:cstheme="minorHAnsi"/>
          <w:color w:val="000000" w:themeColor="text1"/>
          <w:spacing w:val="4"/>
          <w:sz w:val="28"/>
          <w:szCs w:val="28"/>
        </w:rPr>
        <w:t xml:space="preserve">When some prayer group members applied for permission to relocate to West Germany, officials quickly granted the requests, glad to be rid of potential malcontents. But the plan backfired when word spread of this new way to emigrate. Tens </w:t>
      </w:r>
      <w:r w:rsidRPr="001C0462">
        <w:rPr>
          <w:rFonts w:asciiTheme="minorHAnsi" w:hAnsiTheme="minorHAnsi" w:cstheme="minorHAnsi"/>
          <w:i/>
          <w:iCs/>
          <w:color w:val="000000" w:themeColor="text1"/>
          <w:spacing w:val="4"/>
          <w:sz w:val="28"/>
          <w:szCs w:val="28"/>
        </w:rPr>
        <w:t>and then hundreds</w:t>
      </w:r>
      <w:r w:rsidRPr="00DA1FE1">
        <w:rPr>
          <w:rFonts w:asciiTheme="minorHAnsi" w:hAnsiTheme="minorHAnsi" w:cstheme="minorHAnsi"/>
          <w:color w:val="000000" w:themeColor="text1"/>
          <w:spacing w:val="4"/>
          <w:sz w:val="28"/>
          <w:szCs w:val="28"/>
        </w:rPr>
        <w:t xml:space="preserve"> and finally </w:t>
      </w:r>
      <w:r w:rsidRPr="001C0462">
        <w:rPr>
          <w:rFonts w:asciiTheme="minorHAnsi" w:hAnsiTheme="minorHAnsi" w:cstheme="minorHAnsi"/>
          <w:i/>
          <w:iCs/>
          <w:color w:val="000000" w:themeColor="text1"/>
          <w:spacing w:val="4"/>
          <w:sz w:val="28"/>
          <w:szCs w:val="28"/>
        </w:rPr>
        <w:t>more</w:t>
      </w:r>
      <w:r w:rsidRPr="00DA1FE1">
        <w:rPr>
          <w:rFonts w:asciiTheme="minorHAnsi" w:hAnsiTheme="minorHAnsi" w:cstheme="minorHAnsi"/>
          <w:color w:val="000000" w:themeColor="text1"/>
          <w:spacing w:val="4"/>
          <w:sz w:val="28"/>
          <w:szCs w:val="28"/>
        </w:rPr>
        <w:t xml:space="preserve"> </w:t>
      </w:r>
      <w:r w:rsidRPr="001C0462">
        <w:rPr>
          <w:rFonts w:asciiTheme="minorHAnsi" w:hAnsiTheme="minorHAnsi" w:cstheme="minorHAnsi"/>
          <w:i/>
          <w:iCs/>
          <w:color w:val="000000" w:themeColor="text1"/>
          <w:spacing w:val="4"/>
          <w:sz w:val="28"/>
          <w:szCs w:val="28"/>
        </w:rPr>
        <w:t>than a thousand people</w:t>
      </w:r>
      <w:r w:rsidRPr="00DA1FE1">
        <w:rPr>
          <w:rFonts w:asciiTheme="minorHAnsi" w:hAnsiTheme="minorHAnsi" w:cstheme="minorHAnsi"/>
          <w:color w:val="000000" w:themeColor="text1"/>
          <w:spacing w:val="4"/>
          <w:sz w:val="28"/>
          <w:szCs w:val="28"/>
        </w:rPr>
        <w:t xml:space="preserve"> started attending weekly peace prayer meetings, not just at St. Nicholas but at all the churches of Leipzig. It became a movement too big to ignore.</w:t>
      </w:r>
    </w:p>
    <w:p w14:paraId="3F7E6BDC" w14:textId="77777777" w:rsidR="00544EF1" w:rsidRPr="00DA1FE1" w:rsidRDefault="00544EF1" w:rsidP="00544EF1">
      <w:pPr>
        <w:pStyle w:val="NormalWeb"/>
        <w:shd w:val="clear" w:color="auto" w:fill="FFFFFF"/>
        <w:jc w:val="both"/>
        <w:rPr>
          <w:rFonts w:asciiTheme="minorHAnsi" w:hAnsiTheme="minorHAnsi" w:cstheme="minorHAnsi"/>
          <w:color w:val="000000" w:themeColor="text1"/>
          <w:spacing w:val="4"/>
          <w:sz w:val="28"/>
          <w:szCs w:val="28"/>
        </w:rPr>
      </w:pPr>
      <w:r w:rsidRPr="00DA1FE1">
        <w:rPr>
          <w:rFonts w:asciiTheme="minorHAnsi" w:hAnsiTheme="minorHAnsi" w:cstheme="minorHAnsi"/>
          <w:color w:val="000000" w:themeColor="text1"/>
          <w:spacing w:val="4"/>
          <w:sz w:val="28"/>
          <w:szCs w:val="28"/>
        </w:rPr>
        <w:t xml:space="preserve">In October of 1989, word came down from Moscow: </w:t>
      </w:r>
      <w:r w:rsidRPr="001C0462">
        <w:rPr>
          <w:rFonts w:asciiTheme="minorHAnsi" w:hAnsiTheme="minorHAnsi" w:cstheme="minorHAnsi"/>
          <w:i/>
          <w:iCs/>
          <w:color w:val="000000" w:themeColor="text1"/>
          <w:spacing w:val="4"/>
          <w:sz w:val="28"/>
          <w:szCs w:val="28"/>
        </w:rPr>
        <w:t>the peace prayers must be stopped.</w:t>
      </w:r>
      <w:r w:rsidRPr="00DA1FE1">
        <w:rPr>
          <w:rFonts w:asciiTheme="minorHAnsi" w:hAnsiTheme="minorHAnsi" w:cstheme="minorHAnsi"/>
          <w:color w:val="000000" w:themeColor="text1"/>
          <w:spacing w:val="4"/>
          <w:sz w:val="28"/>
          <w:szCs w:val="28"/>
        </w:rPr>
        <w:t xml:space="preserve"> Troops from other states were sent to Leipzig to ensure soldiers wouldn’t balk if ordered to shoot. Leipzig schoolchildren were told by their teachers not to attend the prayer meeting on October 9. The pastor’s wife begged him to stay home.</w:t>
      </w:r>
    </w:p>
    <w:p w14:paraId="5EEC2C7A" w14:textId="15C26EC7" w:rsidR="00F65507" w:rsidRPr="00DA1FE1" w:rsidRDefault="00544EF1" w:rsidP="00544EF1">
      <w:pPr>
        <w:pStyle w:val="NormalWeb"/>
        <w:shd w:val="clear" w:color="auto" w:fill="FFFFFF"/>
        <w:jc w:val="both"/>
        <w:rPr>
          <w:rFonts w:asciiTheme="minorHAnsi" w:hAnsiTheme="minorHAnsi" w:cstheme="minorHAnsi"/>
          <w:color w:val="000000" w:themeColor="text1"/>
          <w:spacing w:val="4"/>
          <w:sz w:val="28"/>
          <w:szCs w:val="28"/>
        </w:rPr>
      </w:pPr>
      <w:r w:rsidRPr="001C0462">
        <w:rPr>
          <w:rFonts w:asciiTheme="minorHAnsi" w:hAnsiTheme="minorHAnsi" w:cstheme="minorHAnsi"/>
          <w:i/>
          <w:iCs/>
          <w:color w:val="000000" w:themeColor="text1"/>
          <w:spacing w:val="4"/>
          <w:sz w:val="28"/>
          <w:szCs w:val="28"/>
        </w:rPr>
        <w:t>But he did something else instead.</w:t>
      </w:r>
      <w:r w:rsidRPr="00DA1FE1">
        <w:rPr>
          <w:rFonts w:asciiTheme="minorHAnsi" w:hAnsiTheme="minorHAnsi" w:cstheme="minorHAnsi"/>
          <w:color w:val="000000" w:themeColor="text1"/>
          <w:spacing w:val="4"/>
          <w:sz w:val="28"/>
          <w:szCs w:val="28"/>
        </w:rPr>
        <w:t xml:space="preserve"> He asked people to come to the prayer meeting not with weapons or gas masks but with </w:t>
      </w:r>
      <w:r w:rsidRPr="00DA1FE1">
        <w:rPr>
          <w:rFonts w:asciiTheme="minorHAnsi" w:hAnsiTheme="minorHAnsi" w:cstheme="minorHAnsi"/>
          <w:b/>
          <w:bCs/>
          <w:i/>
          <w:iCs/>
          <w:color w:val="000000" w:themeColor="text1"/>
          <w:spacing w:val="4"/>
          <w:sz w:val="28"/>
          <w:szCs w:val="28"/>
        </w:rPr>
        <w:t>candles.</w:t>
      </w:r>
      <w:r w:rsidRPr="00DA1FE1">
        <w:rPr>
          <w:rFonts w:asciiTheme="minorHAnsi" w:hAnsiTheme="minorHAnsi" w:cstheme="minorHAnsi"/>
          <w:color w:val="000000" w:themeColor="text1"/>
          <w:spacing w:val="4"/>
          <w:sz w:val="28"/>
          <w:szCs w:val="28"/>
        </w:rPr>
        <w:t xml:space="preserve"> People thought he was crazy—what good could candles do against the might of the Soviet army?</w:t>
      </w:r>
      <w:r w:rsidR="004D5A46">
        <w:rPr>
          <w:rStyle w:val="FootnoteReference"/>
          <w:rFonts w:asciiTheme="minorHAnsi" w:hAnsiTheme="minorHAnsi" w:cstheme="minorHAnsi"/>
          <w:color w:val="000000" w:themeColor="text1"/>
          <w:spacing w:val="4"/>
          <w:sz w:val="28"/>
          <w:szCs w:val="28"/>
        </w:rPr>
        <w:footnoteReference w:id="1"/>
      </w:r>
    </w:p>
    <w:p w14:paraId="67FBD789" w14:textId="2C3601E6" w:rsidR="00AE376A" w:rsidRPr="00DA1FE1" w:rsidRDefault="00F65507" w:rsidP="00544EF1">
      <w:pPr>
        <w:jc w:val="both"/>
        <w:rPr>
          <w:rFonts w:cstheme="minorHAnsi"/>
          <w:color w:val="000000" w:themeColor="text1"/>
          <w:sz w:val="28"/>
          <w:szCs w:val="28"/>
        </w:rPr>
      </w:pPr>
      <w:r w:rsidRPr="00DA1FE1">
        <w:rPr>
          <w:rFonts w:cstheme="minorHAnsi"/>
          <w:color w:val="000000" w:themeColor="text1"/>
          <w:sz w:val="28"/>
          <w:szCs w:val="28"/>
        </w:rPr>
        <w:t>I share this with you</w:t>
      </w:r>
      <w:r w:rsidR="00991E35" w:rsidRPr="00DA1FE1">
        <w:rPr>
          <w:rFonts w:cstheme="minorHAnsi"/>
          <w:color w:val="000000" w:themeColor="text1"/>
          <w:sz w:val="28"/>
          <w:szCs w:val="28"/>
        </w:rPr>
        <w:t xml:space="preserve"> because Jesus start</w:t>
      </w:r>
      <w:r w:rsidR="00ED4BFC" w:rsidRPr="00DA1FE1">
        <w:rPr>
          <w:rFonts w:cstheme="minorHAnsi"/>
          <w:color w:val="000000" w:themeColor="text1"/>
          <w:sz w:val="28"/>
          <w:szCs w:val="28"/>
        </w:rPr>
        <w:t xml:space="preserve">ed his </w:t>
      </w:r>
      <w:r w:rsidR="00ED4BFC" w:rsidRPr="00DA1FE1">
        <w:rPr>
          <w:rFonts w:cstheme="minorHAnsi"/>
          <w:i/>
          <w:color w:val="000000" w:themeColor="text1"/>
          <w:sz w:val="28"/>
          <w:szCs w:val="28"/>
        </w:rPr>
        <w:t xml:space="preserve">kingdom </w:t>
      </w:r>
      <w:r w:rsidR="00ED4BFC" w:rsidRPr="00DA1FE1">
        <w:rPr>
          <w:rFonts w:cstheme="minorHAnsi"/>
          <w:color w:val="000000" w:themeColor="text1"/>
          <w:sz w:val="28"/>
          <w:szCs w:val="28"/>
        </w:rPr>
        <w:t>movement</w:t>
      </w:r>
      <w:r w:rsidR="00991E35" w:rsidRPr="00DA1FE1">
        <w:rPr>
          <w:rFonts w:cstheme="minorHAnsi"/>
          <w:color w:val="000000" w:themeColor="text1"/>
          <w:sz w:val="28"/>
          <w:szCs w:val="28"/>
        </w:rPr>
        <w:t xml:space="preserve"> by </w:t>
      </w:r>
      <w:r w:rsidR="00DA1FE1" w:rsidRPr="00DA1FE1">
        <w:rPr>
          <w:rFonts w:cstheme="minorHAnsi"/>
          <w:color w:val="000000" w:themeColor="text1"/>
          <w:sz w:val="28"/>
          <w:szCs w:val="28"/>
        </w:rPr>
        <w:t xml:space="preserve">peacefully </w:t>
      </w:r>
      <w:r w:rsidR="00991E35" w:rsidRPr="00DA1FE1">
        <w:rPr>
          <w:rFonts w:cstheme="minorHAnsi"/>
          <w:color w:val="000000" w:themeColor="text1"/>
          <w:sz w:val="28"/>
          <w:szCs w:val="28"/>
        </w:rPr>
        <w:t>organizing, as well: by organizing people, ide</w:t>
      </w:r>
      <w:r w:rsidR="00AE376A" w:rsidRPr="00DA1FE1">
        <w:rPr>
          <w:rFonts w:cstheme="minorHAnsi"/>
          <w:color w:val="000000" w:themeColor="text1"/>
          <w:sz w:val="28"/>
          <w:szCs w:val="28"/>
        </w:rPr>
        <w:t>as, money, and information, he and his followers</w:t>
      </w:r>
      <w:r w:rsidR="00991E35" w:rsidRPr="00DA1FE1">
        <w:rPr>
          <w:rFonts w:cstheme="minorHAnsi"/>
          <w:color w:val="000000" w:themeColor="text1"/>
          <w:sz w:val="28"/>
          <w:szCs w:val="28"/>
        </w:rPr>
        <w:t xml:space="preserve"> challenged</w:t>
      </w:r>
      <w:r w:rsidR="00ED5D68" w:rsidRPr="00DA1FE1">
        <w:rPr>
          <w:rFonts w:cstheme="minorHAnsi"/>
          <w:color w:val="000000" w:themeColor="text1"/>
          <w:sz w:val="28"/>
          <w:szCs w:val="28"/>
        </w:rPr>
        <w:t xml:space="preserve"> the power and legitimacy of their Roman overlords</w:t>
      </w:r>
      <w:r w:rsidR="00AE376A" w:rsidRPr="00DA1FE1">
        <w:rPr>
          <w:rFonts w:cstheme="minorHAnsi"/>
          <w:color w:val="000000" w:themeColor="text1"/>
          <w:sz w:val="28"/>
          <w:szCs w:val="28"/>
        </w:rPr>
        <w:t xml:space="preserve"> and </w:t>
      </w:r>
      <w:r w:rsidR="001C0462">
        <w:rPr>
          <w:rFonts w:cstheme="minorHAnsi"/>
          <w:color w:val="000000" w:themeColor="text1"/>
          <w:sz w:val="28"/>
          <w:szCs w:val="28"/>
        </w:rPr>
        <w:t xml:space="preserve">some people in </w:t>
      </w:r>
      <w:r w:rsidR="00AE376A" w:rsidRPr="00DA1FE1">
        <w:rPr>
          <w:rFonts w:cstheme="minorHAnsi"/>
          <w:color w:val="000000" w:themeColor="text1"/>
          <w:sz w:val="28"/>
          <w:szCs w:val="28"/>
        </w:rPr>
        <w:t xml:space="preserve">the religious establishment aligned with them in Jerusalem—and it </w:t>
      </w:r>
      <w:r w:rsidR="00AE376A" w:rsidRPr="00DA1FE1">
        <w:rPr>
          <w:rFonts w:cstheme="minorHAnsi"/>
          <w:color w:val="000000" w:themeColor="text1"/>
          <w:sz w:val="28"/>
          <w:szCs w:val="28"/>
        </w:rPr>
        <w:lastRenderedPageBreak/>
        <w:t xml:space="preserve">all came to a head on </w:t>
      </w:r>
      <w:r w:rsidR="00AE376A" w:rsidRPr="00DA1FE1">
        <w:rPr>
          <w:rFonts w:cstheme="minorHAnsi"/>
          <w:i/>
          <w:iCs/>
          <w:color w:val="000000" w:themeColor="text1"/>
          <w:sz w:val="28"/>
          <w:szCs w:val="28"/>
        </w:rPr>
        <w:t>Palm Sunday</w:t>
      </w:r>
      <w:r w:rsidR="000C182C" w:rsidRPr="00DA1FE1">
        <w:rPr>
          <w:rFonts w:cstheme="minorHAnsi"/>
          <w:i/>
          <w:iCs/>
          <w:color w:val="000000" w:themeColor="text1"/>
          <w:sz w:val="28"/>
          <w:szCs w:val="28"/>
        </w:rPr>
        <w:t>,</w:t>
      </w:r>
      <w:r w:rsidR="000C182C" w:rsidRPr="00DA1FE1">
        <w:rPr>
          <w:rFonts w:cstheme="minorHAnsi"/>
          <w:color w:val="000000" w:themeColor="text1"/>
          <w:sz w:val="28"/>
          <w:szCs w:val="28"/>
        </w:rPr>
        <w:t xml:space="preserve"> when the Jewish people were celebrating and remembering their deliverance/liberation from slavery in Egypt in the Temple in Jerusalem</w:t>
      </w:r>
      <w:r w:rsidR="0081704B" w:rsidRPr="00DA1FE1">
        <w:rPr>
          <w:rFonts w:cstheme="minorHAnsi"/>
          <w:color w:val="000000" w:themeColor="text1"/>
          <w:sz w:val="28"/>
          <w:szCs w:val="28"/>
        </w:rPr>
        <w:t xml:space="preserve"> at Passover</w:t>
      </w:r>
      <w:r w:rsidR="00AE376A" w:rsidRPr="00DA1FE1">
        <w:rPr>
          <w:rFonts w:cstheme="minorHAnsi"/>
          <w:color w:val="000000" w:themeColor="text1"/>
          <w:sz w:val="28"/>
          <w:szCs w:val="28"/>
        </w:rPr>
        <w:t xml:space="preserve">.  </w:t>
      </w:r>
    </w:p>
    <w:p w14:paraId="6A0F5114" w14:textId="77777777" w:rsidR="00AE376A" w:rsidRPr="00DA1FE1" w:rsidRDefault="00AE376A" w:rsidP="00544EF1">
      <w:pPr>
        <w:jc w:val="both"/>
        <w:rPr>
          <w:rFonts w:cstheme="minorHAnsi"/>
          <w:color w:val="000000" w:themeColor="text1"/>
          <w:sz w:val="28"/>
          <w:szCs w:val="28"/>
        </w:rPr>
      </w:pPr>
    </w:p>
    <w:p w14:paraId="4D3A33A9" w14:textId="77777777" w:rsidR="004E084A" w:rsidRPr="00DA1FE1" w:rsidRDefault="00223BC3" w:rsidP="00544EF1">
      <w:pPr>
        <w:jc w:val="both"/>
        <w:rPr>
          <w:rFonts w:cstheme="minorHAnsi"/>
          <w:color w:val="000000" w:themeColor="text1"/>
          <w:sz w:val="28"/>
          <w:szCs w:val="28"/>
        </w:rPr>
      </w:pPr>
      <w:r w:rsidRPr="00DA1FE1">
        <w:rPr>
          <w:rFonts w:cstheme="minorHAnsi"/>
          <w:color w:val="000000" w:themeColor="text1"/>
          <w:sz w:val="28"/>
          <w:szCs w:val="28"/>
        </w:rPr>
        <w:t xml:space="preserve">Biblical Scholars Marcus Borg and John Dominic Crossan in their book, titled: </w:t>
      </w:r>
      <w:r w:rsidRPr="00DA1FE1">
        <w:rPr>
          <w:rFonts w:cstheme="minorHAnsi"/>
          <w:i/>
          <w:color w:val="000000" w:themeColor="text1"/>
          <w:sz w:val="28"/>
          <w:szCs w:val="28"/>
        </w:rPr>
        <w:t>The Last Week</w:t>
      </w:r>
      <w:r w:rsidR="004E084A" w:rsidRPr="00DA1FE1">
        <w:rPr>
          <w:rFonts w:cstheme="minorHAnsi"/>
          <w:i/>
          <w:color w:val="000000" w:themeColor="text1"/>
          <w:sz w:val="28"/>
          <w:szCs w:val="28"/>
        </w:rPr>
        <w:t xml:space="preserve">: What the Gospels Really Teach about Jesus’ Final Days in Jerusalem, </w:t>
      </w:r>
      <w:r w:rsidR="004E084A" w:rsidRPr="00DA1FE1">
        <w:rPr>
          <w:rFonts w:cstheme="minorHAnsi"/>
          <w:color w:val="000000" w:themeColor="text1"/>
          <w:sz w:val="28"/>
          <w:szCs w:val="28"/>
        </w:rPr>
        <w:t>they write:</w:t>
      </w:r>
    </w:p>
    <w:p w14:paraId="482C684A" w14:textId="77777777" w:rsidR="004E084A" w:rsidRPr="00DA1FE1" w:rsidRDefault="004E084A" w:rsidP="00544EF1">
      <w:pPr>
        <w:jc w:val="both"/>
        <w:rPr>
          <w:rFonts w:cstheme="minorHAnsi"/>
          <w:color w:val="000000" w:themeColor="text1"/>
          <w:sz w:val="28"/>
          <w:szCs w:val="28"/>
        </w:rPr>
      </w:pPr>
    </w:p>
    <w:p w14:paraId="25732534" w14:textId="14CD5391" w:rsidR="00F0795B" w:rsidRPr="009F1AF0" w:rsidRDefault="004E084A" w:rsidP="00544EF1">
      <w:pPr>
        <w:jc w:val="both"/>
        <w:rPr>
          <w:rFonts w:cstheme="minorHAnsi"/>
          <w:iCs/>
          <w:color w:val="000000" w:themeColor="text1"/>
          <w:sz w:val="28"/>
          <w:szCs w:val="28"/>
        </w:rPr>
      </w:pPr>
      <w:r w:rsidRPr="00DA1FE1">
        <w:rPr>
          <w:rFonts w:cstheme="minorHAnsi"/>
          <w:i/>
          <w:color w:val="000000" w:themeColor="text1"/>
          <w:sz w:val="28"/>
          <w:szCs w:val="28"/>
        </w:rPr>
        <w:t xml:space="preserve">“Two processions entered Jerusalem on a spring day in the year 30, … one from the east largely composed of peasants, following a certain Jesus from Galilee riding a </w:t>
      </w:r>
      <w:r w:rsidRPr="00DA1FE1">
        <w:rPr>
          <w:rFonts w:cstheme="minorHAnsi"/>
          <w:b/>
          <w:i/>
          <w:color w:val="000000" w:themeColor="text1"/>
          <w:sz w:val="28"/>
          <w:szCs w:val="28"/>
        </w:rPr>
        <w:t>donkey</w:t>
      </w:r>
      <w:r w:rsidRPr="00DA1FE1">
        <w:rPr>
          <w:rFonts w:cstheme="minorHAnsi"/>
          <w:i/>
          <w:color w:val="000000" w:themeColor="text1"/>
          <w:sz w:val="28"/>
          <w:szCs w:val="28"/>
        </w:rPr>
        <w:t xml:space="preserve"> down the Mount of Olives.  On the opposite side of the city, from the west approaches the Roman governor, Pontius Pilate, entering the city on a </w:t>
      </w:r>
      <w:r w:rsidRPr="00DA1FE1">
        <w:rPr>
          <w:rFonts w:cstheme="minorHAnsi"/>
          <w:b/>
          <w:i/>
          <w:color w:val="000000" w:themeColor="text1"/>
          <w:sz w:val="28"/>
          <w:szCs w:val="28"/>
        </w:rPr>
        <w:t>war horse</w:t>
      </w:r>
      <w:r w:rsidR="00F0795B" w:rsidRPr="00DA1FE1">
        <w:rPr>
          <w:rFonts w:cstheme="minorHAnsi"/>
          <w:i/>
          <w:color w:val="000000" w:themeColor="text1"/>
          <w:sz w:val="28"/>
          <w:szCs w:val="28"/>
        </w:rPr>
        <w:t xml:space="preserve"> </w:t>
      </w:r>
      <w:r w:rsidRPr="00DA1FE1">
        <w:rPr>
          <w:rFonts w:cstheme="minorHAnsi"/>
          <w:i/>
          <w:color w:val="000000" w:themeColor="text1"/>
          <w:sz w:val="28"/>
          <w:szCs w:val="28"/>
        </w:rPr>
        <w:t>at the head of a column of</w:t>
      </w:r>
      <w:r w:rsidR="0081704B" w:rsidRPr="00DA1FE1">
        <w:rPr>
          <w:rFonts w:cstheme="minorHAnsi"/>
          <w:i/>
          <w:color w:val="000000" w:themeColor="text1"/>
          <w:sz w:val="28"/>
          <w:szCs w:val="28"/>
        </w:rPr>
        <w:t xml:space="preserve"> </w:t>
      </w:r>
      <w:r w:rsidR="00932DD8" w:rsidRPr="00DA1FE1">
        <w:rPr>
          <w:rFonts w:cstheme="minorHAnsi"/>
          <w:i/>
          <w:color w:val="000000" w:themeColor="text1"/>
          <w:sz w:val="28"/>
          <w:szCs w:val="28"/>
        </w:rPr>
        <w:t xml:space="preserve">imperial cavalry and soldiers.  (Pilate) has come from Caesarea Maritima for the purpose of maintaining law and order during the potentially tumultuous days of the Jewish festival of Passover.  Jesus’ procession proclaimed </w:t>
      </w:r>
      <w:r w:rsidR="00932DD8" w:rsidRPr="00DA1FE1">
        <w:rPr>
          <w:rFonts w:cstheme="minorHAnsi"/>
          <w:b/>
          <w:i/>
          <w:color w:val="000000" w:themeColor="text1"/>
          <w:sz w:val="28"/>
          <w:szCs w:val="28"/>
        </w:rPr>
        <w:t>the kingdom of God,</w:t>
      </w:r>
      <w:r w:rsidR="00932DD8" w:rsidRPr="00DA1FE1">
        <w:rPr>
          <w:rFonts w:cstheme="minorHAnsi"/>
          <w:i/>
          <w:color w:val="000000" w:themeColor="text1"/>
          <w:sz w:val="28"/>
          <w:szCs w:val="28"/>
        </w:rPr>
        <w:t xml:space="preserve"> while Pilate’s proclaimed </w:t>
      </w:r>
      <w:r w:rsidR="00932DD8" w:rsidRPr="00DA1FE1">
        <w:rPr>
          <w:rFonts w:cstheme="minorHAnsi"/>
          <w:b/>
          <w:i/>
          <w:color w:val="000000" w:themeColor="text1"/>
          <w:sz w:val="28"/>
          <w:szCs w:val="28"/>
        </w:rPr>
        <w:t>the power of empire,</w:t>
      </w:r>
      <w:r w:rsidR="00932DD8" w:rsidRPr="00DA1FE1">
        <w:rPr>
          <w:rFonts w:cstheme="minorHAnsi"/>
          <w:i/>
          <w:color w:val="000000" w:themeColor="text1"/>
          <w:sz w:val="28"/>
          <w:szCs w:val="28"/>
        </w:rPr>
        <w:t xml:space="preserve"> thereby embodying the central conflict of the week that led to Jesus’ crucifixion.”</w:t>
      </w:r>
      <w:r w:rsidR="009F1AF0">
        <w:rPr>
          <w:rStyle w:val="FootnoteReference"/>
          <w:rFonts w:cstheme="minorHAnsi"/>
          <w:i/>
          <w:color w:val="000000" w:themeColor="text1"/>
          <w:sz w:val="28"/>
          <w:szCs w:val="28"/>
        </w:rPr>
        <w:footnoteReference w:id="2"/>
      </w:r>
    </w:p>
    <w:p w14:paraId="5F1C9016" w14:textId="77777777" w:rsidR="00FA5D02" w:rsidRPr="00DA1FE1" w:rsidRDefault="00FA5D02" w:rsidP="00544EF1">
      <w:pPr>
        <w:jc w:val="both"/>
        <w:rPr>
          <w:rFonts w:cstheme="minorHAnsi"/>
          <w:i/>
          <w:color w:val="000000" w:themeColor="text1"/>
          <w:sz w:val="28"/>
          <w:szCs w:val="28"/>
        </w:rPr>
      </w:pPr>
    </w:p>
    <w:p w14:paraId="65D07C6C" w14:textId="27C7938E" w:rsidR="00FA5D02" w:rsidRPr="00DA1FE1" w:rsidRDefault="007E3C51" w:rsidP="00544EF1">
      <w:pPr>
        <w:jc w:val="both"/>
        <w:rPr>
          <w:rFonts w:cstheme="minorHAnsi"/>
          <w:color w:val="000000" w:themeColor="text1"/>
          <w:sz w:val="28"/>
          <w:szCs w:val="28"/>
        </w:rPr>
      </w:pPr>
      <w:r w:rsidRPr="00DA1FE1">
        <w:rPr>
          <w:rFonts w:cstheme="minorHAnsi"/>
          <w:color w:val="000000" w:themeColor="text1"/>
          <w:sz w:val="28"/>
          <w:szCs w:val="28"/>
        </w:rPr>
        <w:t xml:space="preserve">You see, Jesus and his followers have pre-arranged a </w:t>
      </w:r>
      <w:r w:rsidRPr="00DA1FE1">
        <w:rPr>
          <w:rFonts w:cstheme="minorHAnsi"/>
          <w:i/>
          <w:color w:val="000000" w:themeColor="text1"/>
          <w:sz w:val="28"/>
          <w:szCs w:val="28"/>
        </w:rPr>
        <w:t xml:space="preserve">“counter procession” </w:t>
      </w:r>
      <w:r w:rsidRPr="00DA1FE1">
        <w:rPr>
          <w:rFonts w:cstheme="minorHAnsi"/>
          <w:color w:val="000000" w:themeColor="text1"/>
          <w:sz w:val="28"/>
          <w:szCs w:val="28"/>
        </w:rPr>
        <w:t xml:space="preserve">into a city made tense by the heightened sensitivities of what may have been as many as 200,000 pilgrims crowding into the holy city of maybe just 40,000 regular inhabitants.  </w:t>
      </w:r>
    </w:p>
    <w:p w14:paraId="3096E478" w14:textId="77777777" w:rsidR="007E3C51" w:rsidRPr="00DA1FE1" w:rsidRDefault="007E3C51" w:rsidP="00544EF1">
      <w:pPr>
        <w:jc w:val="both"/>
        <w:rPr>
          <w:rFonts w:cstheme="minorHAnsi"/>
          <w:color w:val="000000" w:themeColor="text1"/>
          <w:sz w:val="28"/>
          <w:szCs w:val="28"/>
        </w:rPr>
      </w:pPr>
    </w:p>
    <w:p w14:paraId="2E747EC3" w14:textId="6251195A" w:rsidR="007E3C51" w:rsidRPr="00DA1FE1" w:rsidRDefault="007E3C51" w:rsidP="00544EF1">
      <w:pPr>
        <w:jc w:val="both"/>
        <w:rPr>
          <w:rFonts w:cstheme="minorHAnsi"/>
          <w:color w:val="000000" w:themeColor="text1"/>
          <w:sz w:val="28"/>
          <w:szCs w:val="28"/>
        </w:rPr>
      </w:pPr>
      <w:r w:rsidRPr="00DA1FE1">
        <w:rPr>
          <w:rFonts w:cstheme="minorHAnsi"/>
          <w:color w:val="000000" w:themeColor="text1"/>
          <w:sz w:val="28"/>
          <w:szCs w:val="28"/>
        </w:rPr>
        <w:t xml:space="preserve">Matthew himself attests that when Jesus entered Jerusalem, the whole city </w:t>
      </w:r>
      <w:r w:rsidRPr="00DA1FE1">
        <w:rPr>
          <w:rFonts w:cstheme="minorHAnsi"/>
          <w:i/>
          <w:color w:val="000000" w:themeColor="text1"/>
          <w:sz w:val="28"/>
          <w:szCs w:val="28"/>
        </w:rPr>
        <w:t>“was in turmoil”</w:t>
      </w:r>
      <w:r w:rsidRPr="00DA1FE1">
        <w:rPr>
          <w:rFonts w:cstheme="minorHAnsi"/>
          <w:color w:val="000000" w:themeColor="text1"/>
          <w:sz w:val="28"/>
          <w:szCs w:val="28"/>
        </w:rPr>
        <w:t xml:space="preserve"> (v. 10), using a strong Greek word that literally means </w:t>
      </w:r>
      <w:r w:rsidRPr="001C0462">
        <w:rPr>
          <w:rFonts w:cstheme="minorHAnsi"/>
          <w:i/>
          <w:iCs/>
          <w:color w:val="000000" w:themeColor="text1"/>
          <w:sz w:val="28"/>
          <w:szCs w:val="28"/>
        </w:rPr>
        <w:t>“was shaken”</w:t>
      </w:r>
      <w:r w:rsidRPr="00DA1FE1">
        <w:rPr>
          <w:rFonts w:cstheme="minorHAnsi"/>
          <w:color w:val="000000" w:themeColor="text1"/>
          <w:sz w:val="28"/>
          <w:szCs w:val="28"/>
        </w:rPr>
        <w:t xml:space="preserve"> or </w:t>
      </w:r>
      <w:r w:rsidRPr="001C0462">
        <w:rPr>
          <w:rFonts w:cstheme="minorHAnsi"/>
          <w:i/>
          <w:iCs/>
          <w:color w:val="000000" w:themeColor="text1"/>
          <w:sz w:val="28"/>
          <w:szCs w:val="28"/>
        </w:rPr>
        <w:t>“trembled”</w:t>
      </w:r>
      <w:r w:rsidRPr="00DA1FE1">
        <w:rPr>
          <w:rFonts w:cstheme="minorHAnsi"/>
          <w:color w:val="000000" w:themeColor="text1"/>
          <w:sz w:val="28"/>
          <w:szCs w:val="28"/>
        </w:rPr>
        <w:t xml:space="preserve"> or </w:t>
      </w:r>
      <w:r w:rsidRPr="001C0462">
        <w:rPr>
          <w:rFonts w:cstheme="minorHAnsi"/>
          <w:i/>
          <w:iCs/>
          <w:color w:val="000000" w:themeColor="text1"/>
          <w:sz w:val="28"/>
          <w:szCs w:val="28"/>
        </w:rPr>
        <w:t>“seismic.”</w:t>
      </w:r>
      <w:r w:rsidRPr="00DA1FE1">
        <w:rPr>
          <w:rFonts w:cstheme="minorHAnsi"/>
          <w:color w:val="000000" w:themeColor="text1"/>
          <w:sz w:val="28"/>
          <w:szCs w:val="28"/>
        </w:rPr>
        <w:t xml:space="preserve">  </w:t>
      </w:r>
    </w:p>
    <w:p w14:paraId="72784F2F" w14:textId="77777777" w:rsidR="00C35879" w:rsidRPr="00DA1FE1" w:rsidRDefault="00C35879" w:rsidP="00544EF1">
      <w:pPr>
        <w:jc w:val="both"/>
        <w:rPr>
          <w:rFonts w:cstheme="minorHAnsi"/>
          <w:color w:val="000000" w:themeColor="text1"/>
          <w:sz w:val="28"/>
          <w:szCs w:val="28"/>
        </w:rPr>
      </w:pPr>
    </w:p>
    <w:p w14:paraId="71FF07DF" w14:textId="344D4E18" w:rsidR="004101E7" w:rsidRPr="00DA1FE1" w:rsidRDefault="00C35879" w:rsidP="00544EF1">
      <w:pPr>
        <w:jc w:val="both"/>
        <w:rPr>
          <w:rFonts w:cstheme="minorHAnsi"/>
          <w:i/>
          <w:color w:val="000000" w:themeColor="text1"/>
          <w:sz w:val="28"/>
          <w:szCs w:val="28"/>
        </w:rPr>
      </w:pPr>
      <w:r w:rsidRPr="00DA1FE1">
        <w:rPr>
          <w:rFonts w:cstheme="minorHAnsi"/>
          <w:color w:val="000000" w:themeColor="text1"/>
          <w:sz w:val="28"/>
          <w:szCs w:val="28"/>
        </w:rPr>
        <w:t xml:space="preserve">Furthermore, in answer to the tumultuous question, </w:t>
      </w:r>
      <w:r w:rsidRPr="00DA1FE1">
        <w:rPr>
          <w:rFonts w:cstheme="minorHAnsi"/>
          <w:i/>
          <w:color w:val="000000" w:themeColor="text1"/>
          <w:sz w:val="28"/>
          <w:szCs w:val="28"/>
        </w:rPr>
        <w:t xml:space="preserve">“Who is this?” </w:t>
      </w:r>
      <w:r w:rsidR="00A75284" w:rsidRPr="00DA1FE1">
        <w:rPr>
          <w:rFonts w:cstheme="minorHAnsi"/>
          <w:color w:val="000000" w:themeColor="text1"/>
          <w:sz w:val="28"/>
          <w:szCs w:val="28"/>
        </w:rPr>
        <w:t xml:space="preserve">Matthew reports that the crowds answer was, </w:t>
      </w:r>
      <w:r w:rsidR="00A75284" w:rsidRPr="00DA1FE1">
        <w:rPr>
          <w:rFonts w:cstheme="minorHAnsi"/>
          <w:i/>
          <w:color w:val="000000" w:themeColor="text1"/>
          <w:sz w:val="28"/>
          <w:szCs w:val="28"/>
        </w:rPr>
        <w:t xml:space="preserve">“This is the prophet Jesus from Nazareth in Galilee” </w:t>
      </w:r>
      <w:r w:rsidR="00A75284" w:rsidRPr="00DA1FE1">
        <w:rPr>
          <w:rFonts w:cstheme="minorHAnsi"/>
          <w:color w:val="000000" w:themeColor="text1"/>
          <w:sz w:val="28"/>
          <w:szCs w:val="28"/>
        </w:rPr>
        <w:t xml:space="preserve">(v. 11).  </w:t>
      </w:r>
      <w:r w:rsidR="00BA3B3E" w:rsidRPr="00DA1FE1">
        <w:rPr>
          <w:rFonts w:cstheme="minorHAnsi"/>
          <w:color w:val="000000" w:themeColor="text1"/>
          <w:sz w:val="28"/>
          <w:szCs w:val="28"/>
        </w:rPr>
        <w:t>This answer is underline</w:t>
      </w:r>
      <w:r w:rsidR="00C869E2" w:rsidRPr="00DA1FE1">
        <w:rPr>
          <w:rFonts w:cstheme="minorHAnsi"/>
          <w:color w:val="000000" w:themeColor="text1"/>
          <w:sz w:val="28"/>
          <w:szCs w:val="28"/>
        </w:rPr>
        <w:t>d</w:t>
      </w:r>
      <w:r w:rsidR="00BA3B3E" w:rsidRPr="00DA1FE1">
        <w:rPr>
          <w:rFonts w:cstheme="minorHAnsi"/>
          <w:color w:val="000000" w:themeColor="text1"/>
          <w:sz w:val="28"/>
          <w:szCs w:val="28"/>
        </w:rPr>
        <w:t xml:space="preserve"> by Matthew’s reference of </w:t>
      </w:r>
      <w:r w:rsidR="00C869E2" w:rsidRPr="00DA1FE1">
        <w:rPr>
          <w:rFonts w:cstheme="minorHAnsi"/>
          <w:color w:val="000000" w:themeColor="text1"/>
          <w:sz w:val="28"/>
          <w:szCs w:val="28"/>
        </w:rPr>
        <w:t xml:space="preserve">the </w:t>
      </w:r>
      <w:r w:rsidR="00BA3B3E" w:rsidRPr="00DA1FE1">
        <w:rPr>
          <w:rFonts w:cstheme="minorHAnsi"/>
          <w:color w:val="000000" w:themeColor="text1"/>
          <w:sz w:val="28"/>
          <w:szCs w:val="28"/>
        </w:rPr>
        <w:t>prophet Zechariah (9:9-10) in which the triumphant king’s advent is portrayed as that of a peaceful monarch</w:t>
      </w:r>
      <w:r w:rsidR="004101E7" w:rsidRPr="00DA1FE1">
        <w:rPr>
          <w:rFonts w:cstheme="minorHAnsi"/>
          <w:color w:val="000000" w:themeColor="text1"/>
          <w:sz w:val="28"/>
          <w:szCs w:val="28"/>
        </w:rPr>
        <w:t xml:space="preserve">, </w:t>
      </w:r>
      <w:r w:rsidR="004101E7" w:rsidRPr="00DA1FE1">
        <w:rPr>
          <w:rFonts w:cstheme="minorHAnsi"/>
          <w:i/>
          <w:color w:val="000000" w:themeColor="text1"/>
          <w:sz w:val="28"/>
          <w:szCs w:val="28"/>
        </w:rPr>
        <w:t>“humble, and riding on a donkey on a colt, the foal of a donkey”</w:t>
      </w:r>
      <w:r w:rsidR="004101E7" w:rsidRPr="00DA1FE1">
        <w:rPr>
          <w:rFonts w:cstheme="minorHAnsi"/>
          <w:color w:val="000000" w:themeColor="text1"/>
          <w:sz w:val="28"/>
          <w:szCs w:val="28"/>
        </w:rPr>
        <w:t xml:space="preserve"> who will </w:t>
      </w:r>
      <w:r w:rsidR="004101E7" w:rsidRPr="00DA1FE1">
        <w:rPr>
          <w:rFonts w:cstheme="minorHAnsi"/>
          <w:i/>
          <w:color w:val="000000" w:themeColor="text1"/>
          <w:sz w:val="28"/>
          <w:szCs w:val="28"/>
        </w:rPr>
        <w:t>“cut-off the chariot from Ephraim and the war horse from Jerusalem.”</w:t>
      </w:r>
    </w:p>
    <w:p w14:paraId="4E30AC53" w14:textId="77777777" w:rsidR="0044654F" w:rsidRPr="00DA1FE1" w:rsidRDefault="0044654F" w:rsidP="00544EF1">
      <w:pPr>
        <w:jc w:val="both"/>
        <w:rPr>
          <w:rFonts w:cstheme="minorHAnsi"/>
          <w:i/>
          <w:color w:val="000000" w:themeColor="text1"/>
          <w:sz w:val="28"/>
          <w:szCs w:val="28"/>
        </w:rPr>
      </w:pPr>
    </w:p>
    <w:p w14:paraId="143AE58C" w14:textId="369E5D2E" w:rsidR="00401AD5" w:rsidRPr="00DA1FE1" w:rsidRDefault="0044654F" w:rsidP="00544EF1">
      <w:pPr>
        <w:jc w:val="both"/>
        <w:rPr>
          <w:rFonts w:cstheme="minorHAnsi"/>
          <w:i/>
          <w:color w:val="000000" w:themeColor="text1"/>
          <w:sz w:val="28"/>
          <w:szCs w:val="28"/>
        </w:rPr>
      </w:pPr>
      <w:r w:rsidRPr="00DA1FE1">
        <w:rPr>
          <w:rFonts w:cstheme="minorHAnsi"/>
          <w:color w:val="000000" w:themeColor="text1"/>
          <w:sz w:val="28"/>
          <w:szCs w:val="28"/>
        </w:rPr>
        <w:lastRenderedPageBreak/>
        <w:t>Jesus and his followers, of course</w:t>
      </w:r>
      <w:r w:rsidR="00401AD5" w:rsidRPr="00DA1FE1">
        <w:rPr>
          <w:rFonts w:cstheme="minorHAnsi"/>
          <w:color w:val="000000" w:themeColor="text1"/>
          <w:sz w:val="28"/>
          <w:szCs w:val="28"/>
        </w:rPr>
        <w:t>,</w:t>
      </w:r>
      <w:r w:rsidRPr="00DA1FE1">
        <w:rPr>
          <w:rFonts w:cstheme="minorHAnsi"/>
          <w:color w:val="000000" w:themeColor="text1"/>
          <w:sz w:val="28"/>
          <w:szCs w:val="28"/>
        </w:rPr>
        <w:t xml:space="preserve"> are intentionally acting </w:t>
      </w:r>
      <w:r w:rsidR="00401AD5" w:rsidRPr="00DA1FE1">
        <w:rPr>
          <w:rFonts w:cstheme="minorHAnsi"/>
          <w:color w:val="000000" w:themeColor="text1"/>
          <w:sz w:val="28"/>
          <w:szCs w:val="28"/>
        </w:rPr>
        <w:t xml:space="preserve">out </w:t>
      </w:r>
      <w:r w:rsidRPr="00DA1FE1">
        <w:rPr>
          <w:rFonts w:cstheme="minorHAnsi"/>
          <w:color w:val="000000" w:themeColor="text1"/>
          <w:sz w:val="28"/>
          <w:szCs w:val="28"/>
        </w:rPr>
        <w:t xml:space="preserve">this </w:t>
      </w:r>
      <w:r w:rsidR="00401AD5" w:rsidRPr="00DA1FE1">
        <w:rPr>
          <w:rFonts w:cstheme="minorHAnsi"/>
          <w:color w:val="000000" w:themeColor="text1"/>
          <w:sz w:val="28"/>
          <w:szCs w:val="28"/>
        </w:rPr>
        <w:t>nonviolent procession into the city found in the text from Zechariah—something most of the pilgrims gathered into the city for Passover would have been familiar with</w:t>
      </w:r>
      <w:r w:rsidRPr="00DA1FE1">
        <w:rPr>
          <w:rFonts w:cstheme="minorHAnsi"/>
          <w:color w:val="000000" w:themeColor="text1"/>
          <w:sz w:val="28"/>
          <w:szCs w:val="28"/>
        </w:rPr>
        <w:t>.</w:t>
      </w:r>
      <w:r w:rsidR="00401AD5" w:rsidRPr="00DA1FE1">
        <w:rPr>
          <w:rFonts w:cstheme="minorHAnsi"/>
          <w:color w:val="000000" w:themeColor="text1"/>
          <w:sz w:val="28"/>
          <w:szCs w:val="28"/>
        </w:rPr>
        <w:t xml:space="preserve">  </w:t>
      </w:r>
      <w:r w:rsidR="00401AD5" w:rsidRPr="00DA1FE1">
        <w:rPr>
          <w:rFonts w:cstheme="minorHAnsi"/>
          <w:i/>
          <w:color w:val="000000" w:themeColor="text1"/>
          <w:sz w:val="28"/>
          <w:szCs w:val="28"/>
        </w:rPr>
        <w:t>It’s a big, bold, unmistakable statement</w:t>
      </w:r>
      <w:r w:rsidR="00E55105" w:rsidRPr="00DA1FE1">
        <w:rPr>
          <w:rFonts w:cstheme="minorHAnsi"/>
          <w:i/>
          <w:color w:val="000000" w:themeColor="text1"/>
          <w:sz w:val="28"/>
          <w:szCs w:val="28"/>
        </w:rPr>
        <w:t xml:space="preserve"> of defiance</w:t>
      </w:r>
      <w:r w:rsidR="007257BA" w:rsidRPr="00DA1FE1">
        <w:rPr>
          <w:rFonts w:cstheme="minorHAnsi"/>
          <w:i/>
          <w:color w:val="000000" w:themeColor="text1"/>
          <w:sz w:val="28"/>
          <w:szCs w:val="28"/>
        </w:rPr>
        <w:t xml:space="preserve"> to Rome</w:t>
      </w:r>
      <w:r w:rsidR="00401AD5" w:rsidRPr="00DA1FE1">
        <w:rPr>
          <w:rFonts w:cstheme="minorHAnsi"/>
          <w:i/>
          <w:color w:val="000000" w:themeColor="text1"/>
          <w:sz w:val="28"/>
          <w:szCs w:val="28"/>
        </w:rPr>
        <w:t>!</w:t>
      </w:r>
    </w:p>
    <w:p w14:paraId="00F9B410" w14:textId="77777777" w:rsidR="00401AD5" w:rsidRPr="00DA1FE1" w:rsidRDefault="00401AD5" w:rsidP="00544EF1">
      <w:pPr>
        <w:jc w:val="both"/>
        <w:rPr>
          <w:rFonts w:cstheme="minorHAnsi"/>
          <w:i/>
          <w:color w:val="000000" w:themeColor="text1"/>
          <w:sz w:val="28"/>
          <w:szCs w:val="28"/>
        </w:rPr>
      </w:pPr>
    </w:p>
    <w:p w14:paraId="067D7F8A" w14:textId="03F0F104" w:rsidR="00401AD5" w:rsidRPr="00DA1FE1" w:rsidRDefault="00E55105" w:rsidP="00544EF1">
      <w:pPr>
        <w:jc w:val="both"/>
        <w:rPr>
          <w:rFonts w:cstheme="minorHAnsi"/>
          <w:color w:val="000000" w:themeColor="text1"/>
          <w:sz w:val="28"/>
          <w:szCs w:val="28"/>
        </w:rPr>
      </w:pPr>
      <w:r w:rsidRPr="00DA1FE1">
        <w:rPr>
          <w:rFonts w:cstheme="minorHAnsi"/>
          <w:color w:val="000000" w:themeColor="text1"/>
          <w:sz w:val="28"/>
          <w:szCs w:val="28"/>
        </w:rPr>
        <w:t xml:space="preserve">The welcoming crowd had access only to their own cloaks and branches cut from trees to carpet his way as they marked his progress with shouts of </w:t>
      </w:r>
      <w:r w:rsidRPr="00DA1FE1">
        <w:rPr>
          <w:rFonts w:cstheme="minorHAnsi"/>
          <w:i/>
          <w:color w:val="000000" w:themeColor="text1"/>
          <w:sz w:val="28"/>
          <w:szCs w:val="28"/>
        </w:rPr>
        <w:t xml:space="preserve">“Hosanna to the Son of David.” </w:t>
      </w:r>
      <w:r w:rsidRPr="00DA1FE1">
        <w:rPr>
          <w:rFonts w:cstheme="minorHAnsi"/>
          <w:color w:val="000000" w:themeColor="text1"/>
          <w:sz w:val="28"/>
          <w:szCs w:val="28"/>
        </w:rPr>
        <w:t>“Hosanna” is one of those rare Aramaic words</w:t>
      </w:r>
      <w:r w:rsidR="00F3214A" w:rsidRPr="00DA1FE1">
        <w:rPr>
          <w:rFonts w:cstheme="minorHAnsi"/>
          <w:color w:val="000000" w:themeColor="text1"/>
          <w:sz w:val="28"/>
          <w:szCs w:val="28"/>
        </w:rPr>
        <w:t xml:space="preserve"> we find in the Gospels only in connection with Jesus’ procession into Jerusalem.  It’s an exclamation of praise that literally means </w:t>
      </w:r>
      <w:r w:rsidR="00F3214A" w:rsidRPr="00DA1FE1">
        <w:rPr>
          <w:rFonts w:cstheme="minorHAnsi"/>
          <w:i/>
          <w:color w:val="000000" w:themeColor="text1"/>
          <w:sz w:val="28"/>
          <w:szCs w:val="28"/>
        </w:rPr>
        <w:t xml:space="preserve">“save (or help), I pray.”  </w:t>
      </w:r>
      <w:r w:rsidR="00F3214A" w:rsidRPr="00DA1FE1">
        <w:rPr>
          <w:rFonts w:cstheme="minorHAnsi"/>
          <w:color w:val="000000" w:themeColor="text1"/>
          <w:sz w:val="28"/>
          <w:szCs w:val="28"/>
        </w:rPr>
        <w:t xml:space="preserve">It’s an appeal that became a liturgical exclamation for the church, after having long been familiar to Jews as a part of the </w:t>
      </w:r>
      <w:r w:rsidR="00F4099A" w:rsidRPr="00DA1FE1">
        <w:rPr>
          <w:rFonts w:cstheme="minorHAnsi"/>
          <w:color w:val="000000" w:themeColor="text1"/>
          <w:sz w:val="28"/>
          <w:szCs w:val="28"/>
        </w:rPr>
        <w:t xml:space="preserve">Hallel liturgy used for prayer and thanksgiving on Jewish holidays, accompanied by the waving of branches, as we’ve seen in Psalm 118 today.  </w:t>
      </w:r>
    </w:p>
    <w:p w14:paraId="0CB4B328" w14:textId="77777777" w:rsidR="008D1CD0" w:rsidRPr="00DA1FE1" w:rsidRDefault="008D1CD0" w:rsidP="00544EF1">
      <w:pPr>
        <w:jc w:val="both"/>
        <w:rPr>
          <w:rFonts w:cstheme="minorHAnsi"/>
          <w:color w:val="000000" w:themeColor="text1"/>
          <w:sz w:val="28"/>
          <w:szCs w:val="28"/>
        </w:rPr>
      </w:pPr>
    </w:p>
    <w:p w14:paraId="0B49BB7C" w14:textId="18FF4208" w:rsidR="008D1CD0" w:rsidRPr="00DA1FE1" w:rsidRDefault="006B5FA1" w:rsidP="00544EF1">
      <w:pPr>
        <w:jc w:val="both"/>
        <w:rPr>
          <w:rFonts w:cstheme="minorHAnsi"/>
          <w:color w:val="000000" w:themeColor="text1"/>
          <w:sz w:val="28"/>
          <w:szCs w:val="28"/>
        </w:rPr>
      </w:pPr>
      <w:r w:rsidRPr="00DA1FE1">
        <w:rPr>
          <w:rFonts w:cstheme="minorHAnsi"/>
          <w:color w:val="000000" w:themeColor="text1"/>
          <w:sz w:val="28"/>
          <w:szCs w:val="28"/>
        </w:rPr>
        <w:t>So, t</w:t>
      </w:r>
      <w:r w:rsidR="008D1CD0" w:rsidRPr="00DA1FE1">
        <w:rPr>
          <w:rFonts w:cstheme="minorHAnsi"/>
          <w:color w:val="000000" w:themeColor="text1"/>
          <w:sz w:val="28"/>
          <w:szCs w:val="28"/>
        </w:rPr>
        <w:t>he question at the heart of Palm Sunday story (just who is this Jesus—this latter-day prophet from Nazareth in Galilee?) will t</w:t>
      </w:r>
      <w:r w:rsidRPr="00DA1FE1">
        <w:rPr>
          <w:rFonts w:cstheme="minorHAnsi"/>
          <w:color w:val="000000" w:themeColor="text1"/>
          <w:sz w:val="28"/>
          <w:szCs w:val="28"/>
        </w:rPr>
        <w:t>ake the events of the rest of the</w:t>
      </w:r>
      <w:r w:rsidR="008D1CD0" w:rsidRPr="00DA1FE1">
        <w:rPr>
          <w:rFonts w:cstheme="minorHAnsi"/>
          <w:color w:val="000000" w:themeColor="text1"/>
          <w:sz w:val="28"/>
          <w:szCs w:val="28"/>
        </w:rPr>
        <w:t xml:space="preserve"> week to fully answer this question, but a good start toward an answer is implicit in the crowd’s shouts of </w:t>
      </w:r>
      <w:r w:rsidR="008D1CD0" w:rsidRPr="00DA1FE1">
        <w:rPr>
          <w:rFonts w:cstheme="minorHAnsi"/>
          <w:i/>
          <w:color w:val="000000" w:themeColor="text1"/>
          <w:sz w:val="28"/>
          <w:szCs w:val="28"/>
        </w:rPr>
        <w:t xml:space="preserve">“Hosanna!” </w:t>
      </w:r>
      <w:r w:rsidRPr="00DA1FE1">
        <w:rPr>
          <w:rFonts w:cstheme="minorHAnsi"/>
          <w:i/>
          <w:color w:val="000000" w:themeColor="text1"/>
          <w:sz w:val="28"/>
          <w:szCs w:val="28"/>
        </w:rPr>
        <w:t xml:space="preserve">– a word that becomes even more poignant </w:t>
      </w:r>
      <w:r w:rsidR="00B52789" w:rsidRPr="00DA1FE1">
        <w:rPr>
          <w:rFonts w:cstheme="minorHAnsi"/>
          <w:color w:val="000000" w:themeColor="text1"/>
          <w:sz w:val="28"/>
          <w:szCs w:val="28"/>
        </w:rPr>
        <w:t xml:space="preserve">when </w:t>
      </w:r>
      <w:r w:rsidRPr="00DA1FE1">
        <w:rPr>
          <w:rFonts w:cstheme="minorHAnsi"/>
          <w:color w:val="000000" w:themeColor="text1"/>
          <w:sz w:val="28"/>
          <w:szCs w:val="28"/>
        </w:rPr>
        <w:t xml:space="preserve">its </w:t>
      </w:r>
      <w:r w:rsidR="00B52789" w:rsidRPr="00DA1FE1">
        <w:rPr>
          <w:rFonts w:cstheme="minorHAnsi"/>
          <w:color w:val="000000" w:themeColor="text1"/>
          <w:sz w:val="28"/>
          <w:szCs w:val="28"/>
        </w:rPr>
        <w:t xml:space="preserve">viewed within the context of the Jewish Passover liturgy called the </w:t>
      </w:r>
      <w:r w:rsidR="00B52789" w:rsidRPr="00DA1FE1">
        <w:rPr>
          <w:rFonts w:cstheme="minorHAnsi"/>
          <w:i/>
          <w:color w:val="000000" w:themeColor="text1"/>
          <w:sz w:val="28"/>
          <w:szCs w:val="28"/>
        </w:rPr>
        <w:t xml:space="preserve">haggadah, </w:t>
      </w:r>
      <w:r w:rsidR="00B52789" w:rsidRPr="00DA1FE1">
        <w:rPr>
          <w:rFonts w:cstheme="minorHAnsi"/>
          <w:color w:val="000000" w:themeColor="text1"/>
          <w:sz w:val="28"/>
          <w:szCs w:val="28"/>
        </w:rPr>
        <w:t>which reminds its participants:</w:t>
      </w:r>
    </w:p>
    <w:p w14:paraId="4CB430C2" w14:textId="77777777" w:rsidR="00B52789" w:rsidRPr="00DA1FE1" w:rsidRDefault="00B52789" w:rsidP="00544EF1">
      <w:pPr>
        <w:jc w:val="both"/>
        <w:rPr>
          <w:rFonts w:cstheme="minorHAnsi"/>
          <w:color w:val="000000" w:themeColor="text1"/>
          <w:sz w:val="28"/>
          <w:szCs w:val="28"/>
        </w:rPr>
      </w:pPr>
    </w:p>
    <w:p w14:paraId="44EBEE16" w14:textId="1A831070" w:rsidR="00B52789" w:rsidRPr="00DA1FE1" w:rsidRDefault="00B52789" w:rsidP="00544EF1">
      <w:pPr>
        <w:jc w:val="both"/>
        <w:rPr>
          <w:rFonts w:cstheme="minorHAnsi"/>
          <w:i/>
          <w:color w:val="000000" w:themeColor="text1"/>
          <w:sz w:val="28"/>
          <w:szCs w:val="28"/>
        </w:rPr>
      </w:pPr>
      <w:r w:rsidRPr="00DA1FE1">
        <w:rPr>
          <w:rFonts w:cstheme="minorHAnsi"/>
          <w:i/>
          <w:color w:val="000000" w:themeColor="text1"/>
          <w:sz w:val="28"/>
          <w:szCs w:val="28"/>
        </w:rPr>
        <w:t>It was not only our fathers and mothers whom the Holy One … redeemed from slavery; …</w:t>
      </w:r>
      <w:r w:rsidR="003545ED" w:rsidRPr="00DA1FE1">
        <w:rPr>
          <w:rFonts w:cstheme="minorHAnsi"/>
          <w:i/>
          <w:color w:val="000000" w:themeColor="text1"/>
          <w:sz w:val="28"/>
          <w:szCs w:val="28"/>
        </w:rPr>
        <w:t xml:space="preserve"> t</w:t>
      </w:r>
      <w:r w:rsidRPr="00DA1FE1">
        <w:rPr>
          <w:rFonts w:cstheme="minorHAnsi"/>
          <w:i/>
          <w:color w:val="000000" w:themeColor="text1"/>
          <w:sz w:val="28"/>
          <w:szCs w:val="28"/>
        </w:rPr>
        <w:t xml:space="preserve">herefore it is our duty to thank, praise, pay tribute, glorify, exalt, honor, bless, extol and acclaim [the One] </w:t>
      </w:r>
      <w:r w:rsidR="003545ED" w:rsidRPr="00DA1FE1">
        <w:rPr>
          <w:rFonts w:cstheme="minorHAnsi"/>
          <w:i/>
          <w:color w:val="000000" w:themeColor="text1"/>
          <w:sz w:val="28"/>
          <w:szCs w:val="28"/>
        </w:rPr>
        <w:t>who performed all these miracles for our fathers and mothers and for us.”</w:t>
      </w:r>
    </w:p>
    <w:p w14:paraId="1394DA3E" w14:textId="77777777" w:rsidR="006B5FA1" w:rsidRPr="00DA1FE1" w:rsidRDefault="006B5FA1" w:rsidP="00544EF1">
      <w:pPr>
        <w:jc w:val="both"/>
        <w:rPr>
          <w:rFonts w:cstheme="minorHAnsi"/>
          <w:i/>
          <w:color w:val="000000" w:themeColor="text1"/>
          <w:sz w:val="28"/>
          <w:szCs w:val="28"/>
        </w:rPr>
      </w:pPr>
    </w:p>
    <w:p w14:paraId="50852BE1" w14:textId="1FF128C9" w:rsidR="006B5FA1" w:rsidRPr="00DA1FE1" w:rsidRDefault="006B5FA1" w:rsidP="00544EF1">
      <w:pPr>
        <w:jc w:val="both"/>
        <w:rPr>
          <w:rFonts w:cstheme="minorHAnsi"/>
          <w:color w:val="000000" w:themeColor="text1"/>
          <w:sz w:val="28"/>
          <w:szCs w:val="28"/>
        </w:rPr>
      </w:pPr>
      <w:r w:rsidRPr="00DA1FE1">
        <w:rPr>
          <w:rFonts w:cstheme="minorHAnsi"/>
          <w:color w:val="000000" w:themeColor="text1"/>
          <w:sz w:val="28"/>
          <w:szCs w:val="28"/>
        </w:rPr>
        <w:t xml:space="preserve">These are ideas that Jesus and his followers are playing out in their procession.  </w:t>
      </w:r>
    </w:p>
    <w:p w14:paraId="311A5AED" w14:textId="77777777" w:rsidR="003545ED" w:rsidRPr="00DA1FE1" w:rsidRDefault="003545ED" w:rsidP="00544EF1">
      <w:pPr>
        <w:jc w:val="both"/>
        <w:rPr>
          <w:rFonts w:cstheme="minorHAnsi"/>
          <w:i/>
          <w:color w:val="000000" w:themeColor="text1"/>
          <w:sz w:val="28"/>
          <w:szCs w:val="28"/>
        </w:rPr>
      </w:pPr>
    </w:p>
    <w:p w14:paraId="75F2671B" w14:textId="213B63FE" w:rsidR="00000D33" w:rsidRPr="00DA1FE1" w:rsidRDefault="006B5FA1" w:rsidP="00544EF1">
      <w:pPr>
        <w:jc w:val="both"/>
        <w:rPr>
          <w:rFonts w:cstheme="minorHAnsi"/>
          <w:color w:val="000000" w:themeColor="text1"/>
          <w:sz w:val="28"/>
          <w:szCs w:val="28"/>
        </w:rPr>
      </w:pPr>
      <w:r w:rsidRPr="00DA1FE1">
        <w:rPr>
          <w:rFonts w:cstheme="minorHAnsi"/>
          <w:color w:val="000000" w:themeColor="text1"/>
          <w:sz w:val="28"/>
          <w:szCs w:val="28"/>
        </w:rPr>
        <w:t xml:space="preserve">And these ideas are infused </w:t>
      </w:r>
      <w:r w:rsidR="00A96004" w:rsidRPr="00DA1FE1">
        <w:rPr>
          <w:rFonts w:cstheme="minorHAnsi"/>
          <w:color w:val="000000" w:themeColor="text1"/>
          <w:sz w:val="28"/>
          <w:szCs w:val="28"/>
        </w:rPr>
        <w:t xml:space="preserve">with a call to </w:t>
      </w:r>
      <w:r w:rsidR="00A96004" w:rsidRPr="007551A2">
        <w:rPr>
          <w:rFonts w:cstheme="minorHAnsi"/>
          <w:bCs/>
          <w:i/>
          <w:color w:val="000000" w:themeColor="text1"/>
          <w:sz w:val="28"/>
          <w:szCs w:val="28"/>
        </w:rPr>
        <w:t>communal faith, courageous proclamation, and conspicuous action</w:t>
      </w:r>
      <w:r w:rsidR="00A96004" w:rsidRPr="00DA1FE1">
        <w:rPr>
          <w:rFonts w:cstheme="minorHAnsi"/>
          <w:b/>
          <w:i/>
          <w:color w:val="000000" w:themeColor="text1"/>
          <w:sz w:val="28"/>
          <w:szCs w:val="28"/>
        </w:rPr>
        <w:t xml:space="preserve"> </w:t>
      </w:r>
      <w:r w:rsidR="00A96004" w:rsidRPr="00DA1FE1">
        <w:rPr>
          <w:rFonts w:cstheme="minorHAnsi"/>
          <w:color w:val="000000" w:themeColor="text1"/>
          <w:sz w:val="28"/>
          <w:szCs w:val="28"/>
        </w:rPr>
        <w:t>[organizing people, ideas, money, and information]</w:t>
      </w:r>
      <w:r w:rsidR="00A96004" w:rsidRPr="00DA1FE1">
        <w:rPr>
          <w:rFonts w:cstheme="minorHAnsi"/>
          <w:b/>
          <w:i/>
          <w:color w:val="000000" w:themeColor="text1"/>
          <w:sz w:val="28"/>
          <w:szCs w:val="28"/>
        </w:rPr>
        <w:t xml:space="preserve">.  </w:t>
      </w:r>
      <w:r w:rsidR="00A96004" w:rsidRPr="00DA1FE1">
        <w:rPr>
          <w:rFonts w:cstheme="minorHAnsi"/>
          <w:color w:val="000000" w:themeColor="text1"/>
          <w:sz w:val="28"/>
          <w:szCs w:val="28"/>
        </w:rPr>
        <w:t xml:space="preserve">It reveals the uncommon courage of common folk </w:t>
      </w:r>
      <w:r w:rsidRPr="00DA1FE1">
        <w:rPr>
          <w:rFonts w:cstheme="minorHAnsi"/>
          <w:color w:val="000000" w:themeColor="text1"/>
          <w:sz w:val="28"/>
          <w:szCs w:val="28"/>
        </w:rPr>
        <w:t xml:space="preserve">(regular people) </w:t>
      </w:r>
      <w:r w:rsidR="00A96004" w:rsidRPr="00DA1FE1">
        <w:rPr>
          <w:rFonts w:cstheme="minorHAnsi"/>
          <w:color w:val="000000" w:themeColor="text1"/>
          <w:sz w:val="28"/>
          <w:szCs w:val="28"/>
        </w:rPr>
        <w:t xml:space="preserve">who have experienced a </w:t>
      </w:r>
      <w:r w:rsidR="00A96004" w:rsidRPr="001C0462">
        <w:rPr>
          <w:rFonts w:cstheme="minorHAnsi"/>
          <w:i/>
          <w:iCs/>
          <w:color w:val="000000" w:themeColor="text1"/>
          <w:sz w:val="28"/>
          <w:szCs w:val="28"/>
        </w:rPr>
        <w:t>presence</w:t>
      </w:r>
      <w:r w:rsidR="00A96004" w:rsidRPr="00DA1FE1">
        <w:rPr>
          <w:rFonts w:cstheme="minorHAnsi"/>
          <w:color w:val="000000" w:themeColor="text1"/>
          <w:sz w:val="28"/>
          <w:szCs w:val="28"/>
        </w:rPr>
        <w:t xml:space="preserve"> so powerful, a </w:t>
      </w:r>
      <w:r w:rsidR="00A96004" w:rsidRPr="001C0462">
        <w:rPr>
          <w:rFonts w:cstheme="minorHAnsi"/>
          <w:i/>
          <w:iCs/>
          <w:color w:val="000000" w:themeColor="text1"/>
          <w:sz w:val="28"/>
          <w:szCs w:val="28"/>
        </w:rPr>
        <w:t>message</w:t>
      </w:r>
      <w:r w:rsidR="00A96004" w:rsidRPr="00DA1FE1">
        <w:rPr>
          <w:rFonts w:cstheme="minorHAnsi"/>
          <w:color w:val="000000" w:themeColor="text1"/>
          <w:sz w:val="28"/>
          <w:szCs w:val="28"/>
        </w:rPr>
        <w:t xml:space="preserve"> so compelling, and a </w:t>
      </w:r>
      <w:r w:rsidR="00A96004" w:rsidRPr="001C0462">
        <w:rPr>
          <w:rFonts w:cstheme="minorHAnsi"/>
          <w:i/>
          <w:iCs/>
          <w:color w:val="000000" w:themeColor="text1"/>
          <w:sz w:val="28"/>
          <w:szCs w:val="28"/>
        </w:rPr>
        <w:t xml:space="preserve">love </w:t>
      </w:r>
      <w:r w:rsidR="00A96004" w:rsidRPr="00DA1FE1">
        <w:rPr>
          <w:rFonts w:cstheme="minorHAnsi"/>
          <w:color w:val="000000" w:themeColor="text1"/>
          <w:sz w:val="28"/>
          <w:szCs w:val="28"/>
        </w:rPr>
        <w:t>so complete</w:t>
      </w:r>
      <w:r w:rsidR="00000D33" w:rsidRPr="00DA1FE1">
        <w:rPr>
          <w:rFonts w:cstheme="minorHAnsi"/>
          <w:color w:val="000000" w:themeColor="text1"/>
          <w:sz w:val="28"/>
          <w:szCs w:val="28"/>
        </w:rPr>
        <w:t xml:space="preserve"> that they transgress the boundaries of religious and civil acceptability to make the journey to Jerusalem with Jesus. </w:t>
      </w:r>
    </w:p>
    <w:p w14:paraId="61CC26C4" w14:textId="77777777" w:rsidR="00000D33" w:rsidRPr="00DA1FE1" w:rsidRDefault="00000D33" w:rsidP="00544EF1">
      <w:pPr>
        <w:jc w:val="both"/>
        <w:rPr>
          <w:rFonts w:cstheme="minorHAnsi"/>
          <w:color w:val="000000" w:themeColor="text1"/>
          <w:sz w:val="28"/>
          <w:szCs w:val="28"/>
        </w:rPr>
      </w:pPr>
    </w:p>
    <w:p w14:paraId="594B2674" w14:textId="56E19445" w:rsidR="00B74FF6" w:rsidRPr="00DA1FE1" w:rsidRDefault="00000D33" w:rsidP="00544EF1">
      <w:pPr>
        <w:jc w:val="both"/>
        <w:rPr>
          <w:rFonts w:cstheme="minorHAnsi"/>
          <w:color w:val="000000" w:themeColor="text1"/>
          <w:sz w:val="28"/>
          <w:szCs w:val="28"/>
        </w:rPr>
      </w:pPr>
      <w:r w:rsidRPr="00DA1FE1">
        <w:rPr>
          <w:rFonts w:cstheme="minorHAnsi"/>
          <w:color w:val="000000" w:themeColor="text1"/>
          <w:sz w:val="28"/>
          <w:szCs w:val="28"/>
        </w:rPr>
        <w:t>History, of course, is rep</w:t>
      </w:r>
      <w:r w:rsidR="006B5FA1" w:rsidRPr="00DA1FE1">
        <w:rPr>
          <w:rFonts w:cstheme="minorHAnsi"/>
          <w:color w:val="000000" w:themeColor="text1"/>
          <w:sz w:val="28"/>
          <w:szCs w:val="28"/>
        </w:rPr>
        <w:t>lete with stories of regular people</w:t>
      </w:r>
      <w:r w:rsidRPr="00DA1FE1">
        <w:rPr>
          <w:rFonts w:cstheme="minorHAnsi"/>
          <w:color w:val="000000" w:themeColor="text1"/>
          <w:sz w:val="28"/>
          <w:szCs w:val="28"/>
        </w:rPr>
        <w:t xml:space="preserve"> who have recognized that we are able to accomplish more </w:t>
      </w:r>
      <w:r w:rsidRPr="001C0462">
        <w:rPr>
          <w:rFonts w:cstheme="minorHAnsi"/>
          <w:i/>
          <w:iCs/>
          <w:color w:val="000000" w:themeColor="text1"/>
          <w:sz w:val="28"/>
          <w:szCs w:val="28"/>
        </w:rPr>
        <w:t>together</w:t>
      </w:r>
      <w:r w:rsidRPr="00DA1FE1">
        <w:rPr>
          <w:rFonts w:cstheme="minorHAnsi"/>
          <w:color w:val="000000" w:themeColor="text1"/>
          <w:sz w:val="28"/>
          <w:szCs w:val="28"/>
        </w:rPr>
        <w:t xml:space="preserve"> than</w:t>
      </w:r>
      <w:r w:rsidR="006A3759" w:rsidRPr="00DA1FE1">
        <w:rPr>
          <w:rFonts w:cstheme="minorHAnsi"/>
          <w:color w:val="000000" w:themeColor="text1"/>
          <w:sz w:val="28"/>
          <w:szCs w:val="28"/>
        </w:rPr>
        <w:t xml:space="preserve"> we can </w:t>
      </w:r>
      <w:r w:rsidR="006A3759" w:rsidRPr="001C0462">
        <w:rPr>
          <w:rFonts w:cstheme="minorHAnsi"/>
          <w:i/>
          <w:iCs/>
          <w:color w:val="000000" w:themeColor="text1"/>
          <w:sz w:val="28"/>
          <w:szCs w:val="28"/>
        </w:rPr>
        <w:t>alone.</w:t>
      </w:r>
      <w:r w:rsidR="006A3759" w:rsidRPr="00DA1FE1">
        <w:rPr>
          <w:rFonts w:cstheme="minorHAnsi"/>
          <w:color w:val="000000" w:themeColor="text1"/>
          <w:sz w:val="28"/>
          <w:szCs w:val="28"/>
        </w:rPr>
        <w:t xml:space="preserve">  They include </w:t>
      </w:r>
      <w:r w:rsidR="006A3759" w:rsidRPr="00DA1FE1">
        <w:rPr>
          <w:rFonts w:cstheme="minorHAnsi"/>
          <w:color w:val="000000" w:themeColor="text1"/>
          <w:sz w:val="28"/>
          <w:szCs w:val="28"/>
        </w:rPr>
        <w:lastRenderedPageBreak/>
        <w:t>stories of women and men who provided safe passage</w:t>
      </w:r>
      <w:r w:rsidR="00CE3FE2" w:rsidRPr="00DA1FE1">
        <w:rPr>
          <w:rFonts w:cstheme="minorHAnsi"/>
          <w:color w:val="000000" w:themeColor="text1"/>
          <w:sz w:val="28"/>
          <w:szCs w:val="28"/>
        </w:rPr>
        <w:t xml:space="preserve"> on the </w:t>
      </w:r>
      <w:r w:rsidR="00CE3FE2" w:rsidRPr="007551A2">
        <w:rPr>
          <w:rFonts w:cstheme="minorHAnsi"/>
          <w:i/>
          <w:iCs/>
          <w:color w:val="000000" w:themeColor="text1"/>
          <w:sz w:val="28"/>
          <w:szCs w:val="28"/>
        </w:rPr>
        <w:t>Underground Railroad</w:t>
      </w:r>
      <w:r w:rsidR="00BA4D71" w:rsidRPr="00DA1FE1">
        <w:rPr>
          <w:rFonts w:cstheme="minorHAnsi"/>
          <w:color w:val="000000" w:themeColor="text1"/>
          <w:sz w:val="28"/>
          <w:szCs w:val="28"/>
        </w:rPr>
        <w:t xml:space="preserve"> for persons seeking freedom from chattel slavery in the United States in the mid-nineteenth century.  Remember also </w:t>
      </w:r>
      <w:r w:rsidR="00BA4D71" w:rsidRPr="007551A2">
        <w:rPr>
          <w:rFonts w:cstheme="minorHAnsi"/>
          <w:i/>
          <w:iCs/>
          <w:color w:val="000000" w:themeColor="text1"/>
          <w:sz w:val="28"/>
          <w:szCs w:val="28"/>
        </w:rPr>
        <w:t>Dietrich Bonhoeffer</w:t>
      </w:r>
      <w:r w:rsidR="00BA4D71" w:rsidRPr="00DA1FE1">
        <w:rPr>
          <w:rFonts w:cstheme="minorHAnsi"/>
          <w:color w:val="000000" w:themeColor="text1"/>
          <w:sz w:val="28"/>
          <w:szCs w:val="28"/>
        </w:rPr>
        <w:t xml:space="preserve"> and others in the Confessing Church in the 1930’s, who took a definitive stance that their loyalty was to Jesus as Lord, not to Hitler and the Nazis.  </w:t>
      </w:r>
      <w:r w:rsidR="00BA4D71" w:rsidRPr="007551A2">
        <w:rPr>
          <w:rFonts w:cstheme="minorHAnsi"/>
          <w:i/>
          <w:iCs/>
          <w:color w:val="000000" w:themeColor="text1"/>
          <w:sz w:val="28"/>
          <w:szCs w:val="28"/>
        </w:rPr>
        <w:t>Young people</w:t>
      </w:r>
      <w:r w:rsidR="00BA4D71" w:rsidRPr="00DA1FE1">
        <w:rPr>
          <w:rFonts w:cstheme="minorHAnsi"/>
          <w:color w:val="000000" w:themeColor="text1"/>
          <w:sz w:val="28"/>
          <w:szCs w:val="28"/>
        </w:rPr>
        <w:t xml:space="preserve"> in South Africa stood against apartheid</w:t>
      </w:r>
      <w:r w:rsidR="00CB467D" w:rsidRPr="00DA1FE1">
        <w:rPr>
          <w:rFonts w:cstheme="minorHAnsi"/>
          <w:color w:val="000000" w:themeColor="text1"/>
          <w:sz w:val="28"/>
          <w:szCs w:val="28"/>
        </w:rPr>
        <w:t xml:space="preserve"> and formed the </w:t>
      </w:r>
      <w:r w:rsidR="00CB467D" w:rsidRPr="007551A2">
        <w:rPr>
          <w:rFonts w:cstheme="minorHAnsi"/>
          <w:i/>
          <w:iCs/>
          <w:color w:val="000000" w:themeColor="text1"/>
          <w:sz w:val="28"/>
          <w:szCs w:val="28"/>
        </w:rPr>
        <w:t>African National Congress Youth League</w:t>
      </w:r>
      <w:r w:rsidR="00CB467D" w:rsidRPr="00DA1FE1">
        <w:rPr>
          <w:rFonts w:cstheme="minorHAnsi"/>
          <w:color w:val="000000" w:themeColor="text1"/>
          <w:sz w:val="28"/>
          <w:szCs w:val="28"/>
        </w:rPr>
        <w:t xml:space="preserve"> in 1944 under the leadership of </w:t>
      </w:r>
      <w:r w:rsidR="00CB467D" w:rsidRPr="007551A2">
        <w:rPr>
          <w:rFonts w:cstheme="minorHAnsi"/>
          <w:i/>
          <w:iCs/>
          <w:color w:val="000000" w:themeColor="text1"/>
          <w:sz w:val="28"/>
          <w:szCs w:val="28"/>
        </w:rPr>
        <w:t>Nelson Mandela,</w:t>
      </w:r>
      <w:r w:rsidR="00CB467D" w:rsidRPr="00DA1FE1">
        <w:rPr>
          <w:rFonts w:cstheme="minorHAnsi"/>
          <w:color w:val="000000" w:themeColor="text1"/>
          <w:sz w:val="28"/>
          <w:szCs w:val="28"/>
        </w:rPr>
        <w:t xml:space="preserve"> envisioning a world in which racial domination would no longer exist.  </w:t>
      </w:r>
    </w:p>
    <w:p w14:paraId="66DB875E" w14:textId="77777777" w:rsidR="00B74FF6" w:rsidRPr="00DA1FE1" w:rsidRDefault="00B74FF6" w:rsidP="00544EF1">
      <w:pPr>
        <w:jc w:val="both"/>
        <w:rPr>
          <w:rFonts w:cstheme="minorHAnsi"/>
          <w:color w:val="000000" w:themeColor="text1"/>
          <w:sz w:val="28"/>
          <w:szCs w:val="28"/>
        </w:rPr>
      </w:pPr>
    </w:p>
    <w:p w14:paraId="51BEB220" w14:textId="15893EFF" w:rsidR="00101740" w:rsidRDefault="00E14731" w:rsidP="00544EF1">
      <w:pPr>
        <w:jc w:val="both"/>
        <w:rPr>
          <w:rFonts w:cstheme="minorHAnsi"/>
          <w:color w:val="000000" w:themeColor="text1"/>
          <w:sz w:val="28"/>
          <w:szCs w:val="28"/>
        </w:rPr>
      </w:pPr>
      <w:r w:rsidRPr="00DA1FE1">
        <w:rPr>
          <w:rFonts w:cstheme="minorHAnsi"/>
          <w:color w:val="000000" w:themeColor="text1"/>
          <w:sz w:val="28"/>
          <w:szCs w:val="28"/>
        </w:rPr>
        <w:t xml:space="preserve">Many others join these exemplars of uncommon courage, including the 250,000 </w:t>
      </w:r>
      <w:r w:rsidRPr="007551A2">
        <w:rPr>
          <w:rFonts w:cstheme="minorHAnsi"/>
          <w:i/>
          <w:iCs/>
          <w:color w:val="000000" w:themeColor="text1"/>
          <w:sz w:val="28"/>
          <w:szCs w:val="28"/>
        </w:rPr>
        <w:t>women, men, and children,</w:t>
      </w:r>
      <w:r w:rsidRPr="00DA1FE1">
        <w:rPr>
          <w:rFonts w:cstheme="minorHAnsi"/>
          <w:color w:val="000000" w:themeColor="text1"/>
          <w:sz w:val="28"/>
          <w:szCs w:val="28"/>
        </w:rPr>
        <w:t xml:space="preserve"> from diverse </w:t>
      </w:r>
      <w:r w:rsidRPr="007551A2">
        <w:rPr>
          <w:rFonts w:cstheme="minorHAnsi"/>
          <w:i/>
          <w:iCs/>
          <w:color w:val="000000" w:themeColor="text1"/>
          <w:sz w:val="28"/>
          <w:szCs w:val="28"/>
        </w:rPr>
        <w:t>racial, ethnic, social, and religious backgrounds</w:t>
      </w:r>
      <w:r w:rsidRPr="00DA1FE1">
        <w:rPr>
          <w:rFonts w:cstheme="minorHAnsi"/>
          <w:color w:val="000000" w:themeColor="text1"/>
          <w:sz w:val="28"/>
          <w:szCs w:val="28"/>
        </w:rPr>
        <w:t xml:space="preserve"> who gathered in the U.S. capital </w:t>
      </w:r>
      <w:r w:rsidR="00101740">
        <w:rPr>
          <w:rFonts w:cstheme="minorHAnsi"/>
          <w:color w:val="000000" w:themeColor="text1"/>
          <w:sz w:val="28"/>
          <w:szCs w:val="28"/>
        </w:rPr>
        <w:t xml:space="preserve">with Martin Luther King, Jr., </w:t>
      </w:r>
      <w:r w:rsidRPr="00DA1FE1">
        <w:rPr>
          <w:rFonts w:cstheme="minorHAnsi"/>
          <w:color w:val="000000" w:themeColor="text1"/>
          <w:sz w:val="28"/>
          <w:szCs w:val="28"/>
        </w:rPr>
        <w:t>on August 2</w:t>
      </w:r>
      <w:r w:rsidR="00101740">
        <w:rPr>
          <w:rFonts w:cstheme="minorHAnsi"/>
          <w:color w:val="000000" w:themeColor="text1"/>
          <w:sz w:val="28"/>
          <w:szCs w:val="28"/>
        </w:rPr>
        <w:t>8</w:t>
      </w:r>
      <w:r w:rsidRPr="00DA1FE1">
        <w:rPr>
          <w:rFonts w:cstheme="minorHAnsi"/>
          <w:color w:val="000000" w:themeColor="text1"/>
          <w:sz w:val="28"/>
          <w:szCs w:val="28"/>
          <w:vertAlign w:val="superscript"/>
        </w:rPr>
        <w:t>th</w:t>
      </w:r>
      <w:r w:rsidRPr="00DA1FE1">
        <w:rPr>
          <w:rFonts w:cstheme="minorHAnsi"/>
          <w:color w:val="000000" w:themeColor="text1"/>
          <w:sz w:val="28"/>
          <w:szCs w:val="28"/>
        </w:rPr>
        <w:t xml:space="preserve">, 1963, </w:t>
      </w:r>
      <w:r w:rsidR="00101740">
        <w:rPr>
          <w:rFonts w:cstheme="minorHAnsi"/>
          <w:color w:val="000000" w:themeColor="text1"/>
          <w:sz w:val="28"/>
          <w:szCs w:val="28"/>
        </w:rPr>
        <w:t xml:space="preserve">for the </w:t>
      </w:r>
      <w:r w:rsidR="00101740" w:rsidRPr="00101740">
        <w:rPr>
          <w:rFonts w:cstheme="minorHAnsi"/>
          <w:i/>
          <w:iCs/>
          <w:color w:val="000000" w:themeColor="text1"/>
          <w:sz w:val="28"/>
          <w:szCs w:val="28"/>
        </w:rPr>
        <w:t>March on Washington for Jobs and Freedom,</w:t>
      </w:r>
      <w:r w:rsidR="00101740">
        <w:rPr>
          <w:rFonts w:cstheme="minorHAnsi"/>
          <w:color w:val="000000" w:themeColor="text1"/>
          <w:sz w:val="28"/>
          <w:szCs w:val="28"/>
        </w:rPr>
        <w:t xml:space="preserve"> </w:t>
      </w:r>
      <w:r w:rsidRPr="00DA1FE1">
        <w:rPr>
          <w:rFonts w:cstheme="minorHAnsi"/>
          <w:color w:val="000000" w:themeColor="text1"/>
          <w:sz w:val="28"/>
          <w:szCs w:val="28"/>
        </w:rPr>
        <w:t xml:space="preserve">anchored in an abiding faith in God’s gift of justice and human dignity.  </w:t>
      </w:r>
      <w:r w:rsidR="00101740">
        <w:rPr>
          <w:rFonts w:cstheme="minorHAnsi"/>
          <w:i/>
          <w:iCs/>
          <w:color w:val="000000" w:themeColor="text1"/>
          <w:sz w:val="28"/>
          <w:szCs w:val="28"/>
        </w:rPr>
        <w:t xml:space="preserve">“I Have a Dream,” </w:t>
      </w:r>
      <w:r w:rsidR="00101740">
        <w:rPr>
          <w:rFonts w:cstheme="minorHAnsi"/>
          <w:color w:val="000000" w:themeColor="text1"/>
          <w:sz w:val="28"/>
          <w:szCs w:val="28"/>
        </w:rPr>
        <w:t>said King.</w:t>
      </w:r>
      <w:r w:rsidR="00101740">
        <w:rPr>
          <w:rFonts w:cstheme="minorHAnsi"/>
          <w:i/>
          <w:iCs/>
          <w:color w:val="000000" w:themeColor="text1"/>
          <w:sz w:val="28"/>
          <w:szCs w:val="28"/>
        </w:rPr>
        <w:t xml:space="preserve"> </w:t>
      </w:r>
      <w:r w:rsidRPr="00DA1FE1">
        <w:rPr>
          <w:rFonts w:cstheme="minorHAnsi"/>
          <w:color w:val="000000" w:themeColor="text1"/>
          <w:sz w:val="28"/>
          <w:szCs w:val="28"/>
        </w:rPr>
        <w:t xml:space="preserve">Like those who walked the dusty road to Jerusalem with Jesus, many of them made the pilgrimage at great personal risk, yet they marched to condemn the systematically oppressive laws that divided the nation. </w:t>
      </w:r>
    </w:p>
    <w:p w14:paraId="2CA3055A" w14:textId="53857E10" w:rsidR="00101740" w:rsidRPr="00101740" w:rsidRDefault="00101740" w:rsidP="00101740">
      <w:pPr>
        <w:pStyle w:val="NormalWeb"/>
        <w:shd w:val="clear" w:color="auto" w:fill="FFFFFF"/>
        <w:jc w:val="both"/>
        <w:rPr>
          <w:rFonts w:ascii="Calibri" w:hAnsi="Calibri" w:cs="Calibri"/>
          <w:spacing w:val="4"/>
          <w:sz w:val="28"/>
          <w:szCs w:val="28"/>
        </w:rPr>
      </w:pPr>
      <w:r>
        <w:rPr>
          <w:rFonts w:ascii="Calibri" w:hAnsi="Calibri" w:cs="Calibri"/>
          <w:spacing w:val="4"/>
          <w:sz w:val="28"/>
          <w:szCs w:val="28"/>
        </w:rPr>
        <w:t xml:space="preserve">More recently, </w:t>
      </w:r>
      <w:r w:rsidRPr="00101740">
        <w:rPr>
          <w:rFonts w:ascii="Calibri" w:hAnsi="Calibri" w:cs="Calibri"/>
          <w:spacing w:val="4"/>
          <w:sz w:val="28"/>
          <w:szCs w:val="28"/>
        </w:rPr>
        <w:t xml:space="preserve">Riccardo Muti, the Chicago Symphony Orchestra’s acclaimed music director, demonstrated this truth beautifully. As he walked on stage </w:t>
      </w:r>
      <w:r>
        <w:rPr>
          <w:rFonts w:ascii="Calibri" w:hAnsi="Calibri" w:cs="Calibri"/>
          <w:spacing w:val="4"/>
          <w:sz w:val="28"/>
          <w:szCs w:val="28"/>
        </w:rPr>
        <w:t>a year ago last February</w:t>
      </w:r>
      <w:r w:rsidRPr="00101740">
        <w:rPr>
          <w:rFonts w:ascii="Calibri" w:hAnsi="Calibri" w:cs="Calibri"/>
          <w:spacing w:val="4"/>
          <w:sz w:val="28"/>
          <w:szCs w:val="28"/>
        </w:rPr>
        <w:t xml:space="preserve">, the attention of the audience was focused on Chicago’s world-class orchestra preparing to perform the single work of the evening, Beethoven’s Symphony No. 9. Regarded as Beethoven’s greatest work, it’s the final movement of that piece, which includes a symphony chorus exalting in the well-known </w:t>
      </w:r>
      <w:r w:rsidRPr="00101740">
        <w:rPr>
          <w:rFonts w:ascii="Calibri" w:hAnsi="Calibri" w:cs="Calibri"/>
          <w:i/>
          <w:iCs/>
          <w:spacing w:val="4"/>
          <w:sz w:val="28"/>
          <w:szCs w:val="28"/>
        </w:rPr>
        <w:t>“Ode to Joy,”</w:t>
      </w:r>
      <w:r w:rsidRPr="00101740">
        <w:rPr>
          <w:rFonts w:ascii="Calibri" w:hAnsi="Calibri" w:cs="Calibri"/>
          <w:spacing w:val="4"/>
          <w:sz w:val="28"/>
          <w:szCs w:val="28"/>
        </w:rPr>
        <w:t xml:space="preserve"> that audiences eagerly anticipate.</w:t>
      </w:r>
    </w:p>
    <w:p w14:paraId="05111C73" w14:textId="77777777" w:rsidR="00101740" w:rsidRPr="00101740" w:rsidRDefault="00101740" w:rsidP="00101740">
      <w:pPr>
        <w:pStyle w:val="NormalWeb"/>
        <w:shd w:val="clear" w:color="auto" w:fill="FFFFFF"/>
        <w:jc w:val="both"/>
        <w:rPr>
          <w:rFonts w:ascii="Calibri" w:hAnsi="Calibri" w:cs="Calibri"/>
          <w:i/>
          <w:iCs/>
          <w:spacing w:val="4"/>
          <w:sz w:val="28"/>
          <w:szCs w:val="28"/>
        </w:rPr>
      </w:pPr>
      <w:r w:rsidRPr="00101740">
        <w:rPr>
          <w:rFonts w:ascii="Calibri" w:hAnsi="Calibri" w:cs="Calibri"/>
          <w:spacing w:val="4"/>
          <w:sz w:val="28"/>
          <w:szCs w:val="28"/>
        </w:rPr>
        <w:t xml:space="preserve">With microphone in hand, Muti turned to the packed house seated in near perfect silence. Two days earlier, Russia had launched its full-scale invasion of Ukraine. </w:t>
      </w:r>
      <w:r w:rsidRPr="00101740">
        <w:rPr>
          <w:rFonts w:ascii="Calibri" w:hAnsi="Calibri" w:cs="Calibri"/>
          <w:i/>
          <w:iCs/>
          <w:spacing w:val="4"/>
          <w:sz w:val="28"/>
          <w:szCs w:val="28"/>
        </w:rPr>
        <w:t>“The stage where we make music should never be a place for political announcement or statement,”</w:t>
      </w:r>
      <w:r w:rsidRPr="00101740">
        <w:rPr>
          <w:rFonts w:ascii="Calibri" w:hAnsi="Calibri" w:cs="Calibri"/>
          <w:spacing w:val="4"/>
          <w:sz w:val="28"/>
          <w:szCs w:val="28"/>
        </w:rPr>
        <w:t xml:space="preserve"> said Muti. </w:t>
      </w:r>
      <w:r w:rsidRPr="00101740">
        <w:rPr>
          <w:rFonts w:ascii="Calibri" w:hAnsi="Calibri" w:cs="Calibri"/>
          <w:i/>
          <w:iCs/>
          <w:spacing w:val="4"/>
          <w:sz w:val="28"/>
          <w:szCs w:val="28"/>
        </w:rPr>
        <w:t>“We make music that brings joy and peace. But we cannot play this symphony dedicated to joy and brotherhood without thinking of the sufferings of the people of Ukraine.”</w:t>
      </w:r>
    </w:p>
    <w:p w14:paraId="7C7D1794" w14:textId="77777777" w:rsidR="00101740" w:rsidRPr="00101740" w:rsidRDefault="00101740" w:rsidP="00101740">
      <w:pPr>
        <w:pStyle w:val="NormalWeb"/>
        <w:shd w:val="clear" w:color="auto" w:fill="FFFFFF"/>
        <w:jc w:val="both"/>
        <w:rPr>
          <w:rFonts w:ascii="Calibri" w:hAnsi="Calibri" w:cs="Calibri"/>
          <w:spacing w:val="4"/>
          <w:sz w:val="28"/>
          <w:szCs w:val="28"/>
        </w:rPr>
      </w:pPr>
      <w:r w:rsidRPr="00101740">
        <w:rPr>
          <w:rFonts w:ascii="Calibri" w:hAnsi="Calibri" w:cs="Calibri"/>
          <w:spacing w:val="4"/>
          <w:sz w:val="28"/>
          <w:szCs w:val="28"/>
        </w:rPr>
        <w:t xml:space="preserve">One might have thought that this talented conductor, at the height of his powers, would have all of his attention (and nerves) focused on executing the details of Beethoven’s massive orchestral work. But instead, Muti’s mind was dilating. </w:t>
      </w:r>
      <w:r w:rsidRPr="00101740">
        <w:rPr>
          <w:rFonts w:ascii="Calibri" w:hAnsi="Calibri" w:cs="Calibri"/>
          <w:i/>
          <w:iCs/>
          <w:spacing w:val="4"/>
          <w:sz w:val="28"/>
          <w:szCs w:val="28"/>
        </w:rPr>
        <w:t>“What we are seeing on television [from Ukraine] is horrible,”</w:t>
      </w:r>
      <w:r w:rsidRPr="00101740">
        <w:rPr>
          <w:rFonts w:ascii="Calibri" w:hAnsi="Calibri" w:cs="Calibri"/>
          <w:spacing w:val="4"/>
          <w:sz w:val="28"/>
          <w:szCs w:val="28"/>
        </w:rPr>
        <w:t xml:space="preserve"> he went on. </w:t>
      </w:r>
      <w:r w:rsidRPr="00101740">
        <w:rPr>
          <w:rFonts w:ascii="Calibri" w:hAnsi="Calibri" w:cs="Calibri"/>
          <w:i/>
          <w:iCs/>
          <w:spacing w:val="4"/>
          <w:sz w:val="28"/>
          <w:szCs w:val="28"/>
        </w:rPr>
        <w:t xml:space="preserve">“Tonight, in the final movement, Beethoven takes the text from [Friedrich] </w:t>
      </w:r>
      <w:r w:rsidRPr="00101740">
        <w:rPr>
          <w:rFonts w:ascii="Calibri" w:hAnsi="Calibri" w:cs="Calibri"/>
          <w:i/>
          <w:iCs/>
          <w:spacing w:val="4"/>
          <w:sz w:val="28"/>
          <w:szCs w:val="28"/>
        </w:rPr>
        <w:lastRenderedPageBreak/>
        <w:t>Schiller that speaks about joy, joy, joy. But we will think in that moment that joy without peace cannot exist.”</w:t>
      </w:r>
    </w:p>
    <w:p w14:paraId="65FE849F" w14:textId="77777777" w:rsidR="00101740" w:rsidRPr="00101740" w:rsidRDefault="00101740" w:rsidP="00101740">
      <w:pPr>
        <w:pStyle w:val="NormalWeb"/>
        <w:shd w:val="clear" w:color="auto" w:fill="FFFFFF"/>
        <w:jc w:val="both"/>
        <w:rPr>
          <w:rFonts w:ascii="Calibri" w:hAnsi="Calibri" w:cs="Calibri"/>
          <w:i/>
          <w:iCs/>
          <w:spacing w:val="4"/>
          <w:sz w:val="28"/>
          <w:szCs w:val="28"/>
          <w:shd w:val="clear" w:color="auto" w:fill="FFFFFF"/>
        </w:rPr>
      </w:pPr>
      <w:r w:rsidRPr="00101740">
        <w:rPr>
          <w:rFonts w:ascii="Calibri" w:hAnsi="Calibri" w:cs="Calibri"/>
          <w:spacing w:val="4"/>
          <w:sz w:val="28"/>
          <w:szCs w:val="28"/>
          <w:shd w:val="clear" w:color="auto" w:fill="FFFFFF"/>
        </w:rPr>
        <w:t>Muti spoke as if he wanted everybody in the house that night to attend compassionately to the people of Ukraine by asking the soul-searching question, </w:t>
      </w:r>
      <w:r w:rsidRPr="00101740">
        <w:rPr>
          <w:rStyle w:val="Emphasis"/>
          <w:rFonts w:ascii="Calibri" w:hAnsi="Calibri" w:cs="Calibri"/>
          <w:spacing w:val="4"/>
          <w:sz w:val="28"/>
          <w:szCs w:val="28"/>
          <w:shd w:val="clear" w:color="auto" w:fill="FFFFFF"/>
        </w:rPr>
        <w:t>What are you going through? </w:t>
      </w:r>
      <w:r w:rsidRPr="00101740">
        <w:rPr>
          <w:rFonts w:ascii="Calibri" w:hAnsi="Calibri" w:cs="Calibri"/>
          <w:spacing w:val="4"/>
          <w:sz w:val="28"/>
          <w:szCs w:val="28"/>
          <w:shd w:val="clear" w:color="auto" w:fill="FFFFFF"/>
        </w:rPr>
        <w:t xml:space="preserve">He shared one last sentence before setting down the microphone: </w:t>
      </w:r>
      <w:r w:rsidRPr="00101740">
        <w:rPr>
          <w:rFonts w:ascii="Calibri" w:hAnsi="Calibri" w:cs="Calibri"/>
          <w:i/>
          <w:iCs/>
          <w:spacing w:val="4"/>
          <w:sz w:val="28"/>
          <w:szCs w:val="28"/>
          <w:shd w:val="clear" w:color="auto" w:fill="FFFFFF"/>
        </w:rPr>
        <w:t>“I hope that from this wonderful hall, from the orchestra, from the chorus, from you, a message would arrive to the people in Ukraine that those who are creating violence and hate and this strange need for war: we are against all that.”</w:t>
      </w:r>
    </w:p>
    <w:p w14:paraId="7032AB57" w14:textId="5E1BF625" w:rsidR="00101740" w:rsidRPr="00101740" w:rsidRDefault="00101740" w:rsidP="00101740">
      <w:pPr>
        <w:pStyle w:val="NormalWeb"/>
        <w:shd w:val="clear" w:color="auto" w:fill="FFFFFF"/>
        <w:jc w:val="both"/>
        <w:rPr>
          <w:rFonts w:ascii="Calibri" w:hAnsi="Calibri" w:cs="Calibri"/>
          <w:spacing w:val="4"/>
          <w:sz w:val="28"/>
          <w:szCs w:val="28"/>
          <w:shd w:val="clear" w:color="auto" w:fill="FFFFFF"/>
        </w:rPr>
      </w:pPr>
      <w:r w:rsidRPr="00101740">
        <w:rPr>
          <w:rFonts w:ascii="Calibri" w:hAnsi="Calibri" w:cs="Calibri"/>
          <w:spacing w:val="4"/>
          <w:sz w:val="28"/>
          <w:szCs w:val="28"/>
          <w:shd w:val="clear" w:color="auto" w:fill="FFFFFF"/>
        </w:rPr>
        <w:t xml:space="preserve">Applause erupted. On a night of magnificent music, Muti seemed intent on first teaching his audience how to practice </w:t>
      </w:r>
      <w:r w:rsidRPr="00101740">
        <w:rPr>
          <w:rFonts w:ascii="Calibri" w:hAnsi="Calibri" w:cs="Calibri"/>
          <w:i/>
          <w:iCs/>
          <w:spacing w:val="4"/>
          <w:sz w:val="28"/>
          <w:szCs w:val="28"/>
          <w:shd w:val="clear" w:color="auto" w:fill="FFFFFF"/>
        </w:rPr>
        <w:t>attending to</w:t>
      </w:r>
      <w:r w:rsidRPr="00101740">
        <w:rPr>
          <w:rFonts w:ascii="Calibri" w:hAnsi="Calibri" w:cs="Calibri"/>
          <w:spacing w:val="4"/>
          <w:sz w:val="28"/>
          <w:szCs w:val="28"/>
          <w:shd w:val="clear" w:color="auto" w:fill="FFFFFF"/>
        </w:rPr>
        <w:t xml:space="preserve"> </w:t>
      </w:r>
      <w:r w:rsidRPr="00101740">
        <w:rPr>
          <w:rFonts w:ascii="Calibri" w:hAnsi="Calibri" w:cs="Calibri"/>
          <w:i/>
          <w:iCs/>
          <w:spacing w:val="4"/>
          <w:sz w:val="28"/>
          <w:szCs w:val="28"/>
          <w:shd w:val="clear" w:color="auto" w:fill="FFFFFF"/>
        </w:rPr>
        <w:t>others.</w:t>
      </w:r>
      <w:r w:rsidRPr="00101740">
        <w:rPr>
          <w:rFonts w:ascii="Calibri" w:hAnsi="Calibri" w:cs="Calibri"/>
          <w:spacing w:val="4"/>
          <w:sz w:val="28"/>
          <w:szCs w:val="28"/>
          <w:shd w:val="clear" w:color="auto" w:fill="FFFFFF"/>
        </w:rPr>
        <w:t xml:space="preserve"> As Simone Weil put it: </w:t>
      </w:r>
      <w:r w:rsidRPr="00101740">
        <w:rPr>
          <w:rFonts w:ascii="Calibri" w:hAnsi="Calibri" w:cs="Calibri"/>
          <w:i/>
          <w:iCs/>
          <w:spacing w:val="4"/>
          <w:sz w:val="28"/>
          <w:szCs w:val="28"/>
          <w:shd w:val="clear" w:color="auto" w:fill="FFFFFF"/>
        </w:rPr>
        <w:t xml:space="preserve">“The love of our neighbor in all its fullness means being able to say to him </w:t>
      </w:r>
      <w:r w:rsidRPr="00101740">
        <w:rPr>
          <w:rFonts w:ascii="Calibri" w:hAnsi="Calibri" w:cs="Calibri"/>
          <w:spacing w:val="4"/>
          <w:sz w:val="28"/>
          <w:szCs w:val="28"/>
          <w:shd w:val="clear" w:color="auto" w:fill="FFFFFF"/>
        </w:rPr>
        <w:t>(or her)</w:t>
      </w:r>
      <w:r w:rsidRPr="00101740">
        <w:rPr>
          <w:rFonts w:ascii="Calibri" w:hAnsi="Calibri" w:cs="Calibri"/>
          <w:i/>
          <w:iCs/>
          <w:spacing w:val="4"/>
          <w:sz w:val="28"/>
          <w:szCs w:val="28"/>
          <w:shd w:val="clear" w:color="auto" w:fill="FFFFFF"/>
        </w:rPr>
        <w:t>, ‘What are you going through?’”</w:t>
      </w:r>
      <w:r w:rsidR="003F45CC">
        <w:rPr>
          <w:rStyle w:val="FootnoteReference"/>
          <w:rFonts w:ascii="Calibri" w:hAnsi="Calibri" w:cs="Calibri"/>
          <w:i/>
          <w:iCs/>
          <w:spacing w:val="4"/>
          <w:sz w:val="28"/>
          <w:szCs w:val="28"/>
          <w:shd w:val="clear" w:color="auto" w:fill="FFFFFF"/>
        </w:rPr>
        <w:footnoteReference w:id="3"/>
      </w:r>
    </w:p>
    <w:p w14:paraId="4811105C" w14:textId="5B2D83B4" w:rsidR="00DA1FE1" w:rsidRPr="00101740" w:rsidRDefault="00DA1FE1" w:rsidP="00DA1FE1">
      <w:pPr>
        <w:jc w:val="both"/>
        <w:rPr>
          <w:rFonts w:cstheme="minorHAnsi"/>
          <w:color w:val="000000" w:themeColor="text1"/>
          <w:sz w:val="28"/>
          <w:szCs w:val="28"/>
        </w:rPr>
      </w:pPr>
      <w:r w:rsidRPr="00DA1FE1">
        <w:rPr>
          <w:rFonts w:eastAsia="Times New Roman" w:cstheme="minorHAnsi"/>
          <w:color w:val="000000" w:themeColor="text1"/>
          <w:spacing w:val="4"/>
          <w:sz w:val="28"/>
          <w:szCs w:val="28"/>
          <w:shd w:val="clear" w:color="auto" w:fill="FFFFFF"/>
        </w:rPr>
        <w:t xml:space="preserve">In </w:t>
      </w:r>
      <w:r w:rsidR="00101740">
        <w:rPr>
          <w:rFonts w:eastAsia="Times New Roman" w:cstheme="minorHAnsi"/>
          <w:color w:val="000000" w:themeColor="text1"/>
          <w:spacing w:val="4"/>
          <w:sz w:val="28"/>
          <w:szCs w:val="28"/>
          <w:shd w:val="clear" w:color="auto" w:fill="FFFFFF"/>
        </w:rPr>
        <w:t xml:space="preserve">a similar way, today in </w:t>
      </w:r>
      <w:r w:rsidRPr="00DA1FE1">
        <w:rPr>
          <w:rFonts w:eastAsia="Times New Roman" w:cstheme="minorHAnsi"/>
          <w:color w:val="000000" w:themeColor="text1"/>
          <w:spacing w:val="4"/>
          <w:sz w:val="28"/>
          <w:szCs w:val="28"/>
          <w:shd w:val="clear" w:color="auto" w:fill="FFFFFF"/>
        </w:rPr>
        <w:t xml:space="preserve">Leipzig, in the square outside St. Nicholas, there is a replica of one of the church’s iconic pillars. On its base is an inscription commemorating the events of October 9, </w:t>
      </w:r>
      <w:r w:rsidRPr="00DA1FE1">
        <w:rPr>
          <w:rFonts w:eastAsia="Times New Roman" w:cstheme="minorHAnsi"/>
          <w:i/>
          <w:iCs/>
          <w:color w:val="000000" w:themeColor="text1"/>
          <w:spacing w:val="4"/>
          <w:sz w:val="28"/>
          <w:szCs w:val="28"/>
          <w:shd w:val="clear" w:color="auto" w:fill="FFFFFF"/>
        </w:rPr>
        <w:t>“The day the church came out into the world.”</w:t>
      </w:r>
      <w:r w:rsidRPr="00DA1FE1">
        <w:rPr>
          <w:rFonts w:eastAsia="Times New Roman" w:cstheme="minorHAnsi"/>
          <w:color w:val="000000" w:themeColor="text1"/>
          <w:spacing w:val="4"/>
          <w:sz w:val="28"/>
          <w:szCs w:val="28"/>
          <w:shd w:val="clear" w:color="auto" w:fill="FFFFFF"/>
        </w:rPr>
        <w:t xml:space="preserve"> It need not be just one day. Palm Sunday calls us to join in God’s work outside the church’s walls, relying not on the power of what we hold in our hands but solely in the one who holds us.</w:t>
      </w:r>
      <w:r w:rsidR="002B08BF">
        <w:rPr>
          <w:rStyle w:val="FootnoteReference"/>
          <w:rFonts w:eastAsia="Times New Roman" w:cstheme="minorHAnsi"/>
          <w:color w:val="000000" w:themeColor="text1"/>
          <w:spacing w:val="4"/>
          <w:sz w:val="28"/>
          <w:szCs w:val="28"/>
          <w:shd w:val="clear" w:color="auto" w:fill="FFFFFF"/>
        </w:rPr>
        <w:footnoteReference w:id="4"/>
      </w:r>
    </w:p>
    <w:p w14:paraId="7FA38B18" w14:textId="77777777" w:rsidR="00FF248E" w:rsidRPr="00DA1FE1" w:rsidRDefault="00FF248E" w:rsidP="00544EF1">
      <w:pPr>
        <w:jc w:val="both"/>
        <w:rPr>
          <w:rFonts w:cstheme="minorHAnsi"/>
          <w:color w:val="000000" w:themeColor="text1"/>
          <w:sz w:val="28"/>
          <w:szCs w:val="28"/>
        </w:rPr>
      </w:pPr>
    </w:p>
    <w:p w14:paraId="5FE6388A" w14:textId="77777777" w:rsidR="00FF248E" w:rsidRPr="00DA1FE1" w:rsidRDefault="00FF248E" w:rsidP="00544EF1">
      <w:pPr>
        <w:jc w:val="both"/>
        <w:rPr>
          <w:rFonts w:cstheme="minorHAnsi"/>
          <w:color w:val="000000" w:themeColor="text1"/>
          <w:sz w:val="28"/>
          <w:szCs w:val="28"/>
        </w:rPr>
      </w:pPr>
      <w:r w:rsidRPr="00DA1FE1">
        <w:rPr>
          <w:rFonts w:cstheme="minorHAnsi"/>
          <w:color w:val="000000" w:themeColor="text1"/>
          <w:sz w:val="28"/>
          <w:szCs w:val="28"/>
        </w:rPr>
        <w:t>We remember these stories and others so that we may find the courage to march with Jesus and proclaim a word of peace and reconciliation.  After all, Jesus’ followers possessed no formal authority to change their world, but neighbor and friend, stranger and distant traveler, children and adults marched into the city gates with Jesus to protest the exclusionary practices that had so long defined their existence.</w:t>
      </w:r>
    </w:p>
    <w:p w14:paraId="0018F05E" w14:textId="77777777" w:rsidR="00FF248E" w:rsidRPr="00DA1FE1" w:rsidRDefault="00FF248E" w:rsidP="00544EF1">
      <w:pPr>
        <w:jc w:val="both"/>
        <w:rPr>
          <w:rFonts w:cstheme="minorHAnsi"/>
          <w:color w:val="000000" w:themeColor="text1"/>
          <w:sz w:val="28"/>
          <w:szCs w:val="28"/>
        </w:rPr>
      </w:pPr>
    </w:p>
    <w:p w14:paraId="320FFD91" w14:textId="77777777" w:rsidR="00901FF5" w:rsidRPr="00DA1FE1" w:rsidRDefault="00085B4D" w:rsidP="00544EF1">
      <w:pPr>
        <w:jc w:val="both"/>
        <w:rPr>
          <w:rFonts w:cstheme="minorHAnsi"/>
          <w:color w:val="000000" w:themeColor="text1"/>
          <w:sz w:val="28"/>
          <w:szCs w:val="28"/>
        </w:rPr>
      </w:pPr>
      <w:r w:rsidRPr="00DA1FE1">
        <w:rPr>
          <w:rFonts w:cstheme="minorHAnsi"/>
          <w:color w:val="000000" w:themeColor="text1"/>
          <w:sz w:val="28"/>
          <w:szCs w:val="28"/>
        </w:rPr>
        <w:t>Friends, make no mistake about it—Matthew’s Gospel reflects early Christian identification of Jesus as Messiah—and Jesus’ entry into Jerusalem is recounted in Matthew as Messianic and triumphal.</w:t>
      </w:r>
      <w:r w:rsidR="00F83A49" w:rsidRPr="00DA1FE1">
        <w:rPr>
          <w:rFonts w:cstheme="minorHAnsi"/>
          <w:color w:val="000000" w:themeColor="text1"/>
          <w:sz w:val="28"/>
          <w:szCs w:val="28"/>
        </w:rPr>
        <w:t xml:space="preserve">  </w:t>
      </w:r>
    </w:p>
    <w:p w14:paraId="78DF3889" w14:textId="77777777" w:rsidR="00901FF5" w:rsidRPr="00DA1FE1" w:rsidRDefault="00901FF5" w:rsidP="00544EF1">
      <w:pPr>
        <w:jc w:val="both"/>
        <w:rPr>
          <w:rFonts w:cstheme="minorHAnsi"/>
          <w:color w:val="000000" w:themeColor="text1"/>
          <w:sz w:val="28"/>
          <w:szCs w:val="28"/>
        </w:rPr>
      </w:pPr>
    </w:p>
    <w:p w14:paraId="756E621D" w14:textId="1A66508E" w:rsidR="00901FF5" w:rsidRPr="00DA1FE1" w:rsidRDefault="00901FF5" w:rsidP="00544EF1">
      <w:pPr>
        <w:jc w:val="both"/>
        <w:rPr>
          <w:rFonts w:cstheme="minorHAnsi"/>
          <w:color w:val="000000" w:themeColor="text1"/>
          <w:sz w:val="28"/>
          <w:szCs w:val="28"/>
        </w:rPr>
      </w:pPr>
      <w:r w:rsidRPr="00DA1FE1">
        <w:rPr>
          <w:rFonts w:cstheme="minorHAnsi"/>
          <w:color w:val="000000" w:themeColor="text1"/>
          <w:sz w:val="28"/>
          <w:szCs w:val="28"/>
        </w:rPr>
        <w:lastRenderedPageBreak/>
        <w:t xml:space="preserve">But his messianic cause is </w:t>
      </w:r>
      <w:r w:rsidRPr="00DA1FE1">
        <w:rPr>
          <w:rFonts w:cstheme="minorHAnsi"/>
          <w:i/>
          <w:color w:val="000000" w:themeColor="text1"/>
          <w:sz w:val="28"/>
          <w:szCs w:val="28"/>
        </w:rPr>
        <w:t xml:space="preserve">not </w:t>
      </w:r>
      <w:r w:rsidRPr="00DA1FE1">
        <w:rPr>
          <w:rFonts w:cstheme="minorHAnsi"/>
          <w:color w:val="000000" w:themeColor="text1"/>
          <w:sz w:val="28"/>
          <w:szCs w:val="28"/>
        </w:rPr>
        <w:t xml:space="preserve">like that of imperial Rome, its </w:t>
      </w:r>
      <w:r w:rsidRPr="007551A2">
        <w:rPr>
          <w:rFonts w:cstheme="minorHAnsi"/>
          <w:i/>
          <w:iCs/>
          <w:color w:val="000000" w:themeColor="text1"/>
          <w:sz w:val="28"/>
          <w:szCs w:val="28"/>
        </w:rPr>
        <w:t>puppet government cronies, compliant court prophets, propagandists, and hangers-on</w:t>
      </w:r>
      <w:r w:rsidR="00F3267F" w:rsidRPr="00DA1FE1">
        <w:rPr>
          <w:rFonts w:cstheme="minorHAnsi"/>
          <w:color w:val="000000" w:themeColor="text1"/>
          <w:sz w:val="28"/>
          <w:szCs w:val="28"/>
        </w:rPr>
        <w:t xml:space="preserve">—those threatened by the rule of God’s Messiah, ratchet up their security measures. </w:t>
      </w:r>
    </w:p>
    <w:p w14:paraId="51746676" w14:textId="77777777" w:rsidR="00901FF5" w:rsidRPr="00DA1FE1" w:rsidRDefault="00901FF5" w:rsidP="00544EF1">
      <w:pPr>
        <w:jc w:val="both"/>
        <w:rPr>
          <w:rFonts w:cstheme="minorHAnsi"/>
          <w:color w:val="000000" w:themeColor="text1"/>
          <w:sz w:val="28"/>
          <w:szCs w:val="28"/>
        </w:rPr>
      </w:pPr>
    </w:p>
    <w:p w14:paraId="622D1B8B" w14:textId="64A7303C" w:rsidR="00F3267F" w:rsidRPr="00DA1FE1" w:rsidRDefault="00901FF5" w:rsidP="00544EF1">
      <w:pPr>
        <w:jc w:val="both"/>
        <w:rPr>
          <w:rFonts w:cstheme="minorHAnsi"/>
          <w:color w:val="000000" w:themeColor="text1"/>
          <w:sz w:val="28"/>
          <w:szCs w:val="28"/>
        </w:rPr>
      </w:pPr>
      <w:r w:rsidRPr="00DA1FE1">
        <w:rPr>
          <w:rFonts w:cstheme="minorHAnsi"/>
          <w:color w:val="000000" w:themeColor="text1"/>
          <w:sz w:val="28"/>
          <w:szCs w:val="28"/>
        </w:rPr>
        <w:t xml:space="preserve">Rather, the messianic </w:t>
      </w:r>
      <w:r w:rsidRPr="00DA1FE1">
        <w:rPr>
          <w:rFonts w:cstheme="minorHAnsi"/>
          <w:i/>
          <w:color w:val="000000" w:themeColor="text1"/>
          <w:sz w:val="28"/>
          <w:szCs w:val="28"/>
        </w:rPr>
        <w:t xml:space="preserve">lordship </w:t>
      </w:r>
      <w:r w:rsidRPr="00DA1FE1">
        <w:rPr>
          <w:rFonts w:cstheme="minorHAnsi"/>
          <w:color w:val="000000" w:themeColor="text1"/>
          <w:sz w:val="28"/>
          <w:szCs w:val="28"/>
        </w:rPr>
        <w:t xml:space="preserve">of Jesus is defined by </w:t>
      </w:r>
      <w:r w:rsidRPr="007551A2">
        <w:rPr>
          <w:rFonts w:cstheme="minorHAnsi"/>
          <w:i/>
          <w:iCs/>
          <w:color w:val="000000" w:themeColor="text1"/>
          <w:sz w:val="28"/>
          <w:szCs w:val="28"/>
        </w:rPr>
        <w:t>serv</w:t>
      </w:r>
      <w:r w:rsidR="002035B2" w:rsidRPr="007551A2">
        <w:rPr>
          <w:rFonts w:cstheme="minorHAnsi"/>
          <w:i/>
          <w:iCs/>
          <w:color w:val="000000" w:themeColor="text1"/>
          <w:sz w:val="28"/>
          <w:szCs w:val="28"/>
        </w:rPr>
        <w:t>anthood,</w:t>
      </w:r>
      <w:r w:rsidRPr="007551A2">
        <w:rPr>
          <w:rFonts w:cstheme="minorHAnsi"/>
          <w:i/>
          <w:iCs/>
          <w:color w:val="000000" w:themeColor="text1"/>
          <w:sz w:val="28"/>
          <w:szCs w:val="28"/>
        </w:rPr>
        <w:t xml:space="preserve"> gentleness, humility, peaceable-ness, mercy, and self-giving acts of generosity and compassion.</w:t>
      </w:r>
      <w:r w:rsidRPr="00DA1FE1">
        <w:rPr>
          <w:rFonts w:cstheme="minorHAnsi"/>
          <w:color w:val="000000" w:themeColor="text1"/>
          <w:sz w:val="28"/>
          <w:szCs w:val="28"/>
        </w:rPr>
        <w:t xml:space="preserve"> </w:t>
      </w:r>
    </w:p>
    <w:p w14:paraId="01D00C63" w14:textId="77777777" w:rsidR="00F3267F" w:rsidRPr="00DA1FE1" w:rsidRDefault="00F3267F" w:rsidP="00544EF1">
      <w:pPr>
        <w:jc w:val="both"/>
        <w:rPr>
          <w:rFonts w:cstheme="minorHAnsi"/>
          <w:color w:val="000000" w:themeColor="text1"/>
          <w:sz w:val="28"/>
          <w:szCs w:val="28"/>
        </w:rPr>
      </w:pPr>
    </w:p>
    <w:p w14:paraId="74732C06" w14:textId="77777777" w:rsidR="00E46AF4" w:rsidRPr="00DA1FE1" w:rsidRDefault="00F3267F" w:rsidP="00544EF1">
      <w:pPr>
        <w:jc w:val="both"/>
        <w:rPr>
          <w:rFonts w:cstheme="minorHAnsi"/>
          <w:color w:val="000000" w:themeColor="text1"/>
          <w:sz w:val="28"/>
          <w:szCs w:val="28"/>
        </w:rPr>
      </w:pPr>
      <w:r w:rsidRPr="00DA1FE1">
        <w:rPr>
          <w:rFonts w:cstheme="minorHAnsi"/>
          <w:color w:val="000000" w:themeColor="text1"/>
          <w:sz w:val="28"/>
          <w:szCs w:val="28"/>
        </w:rPr>
        <w:t xml:space="preserve">The spontaneous people’s protest celebrating the arrival of this Jesus, prophet of Nazareth, as the gentle king, </w:t>
      </w:r>
      <w:r w:rsidR="00E46AF4" w:rsidRPr="00DA1FE1">
        <w:rPr>
          <w:rFonts w:cstheme="minorHAnsi"/>
          <w:color w:val="000000" w:themeColor="text1"/>
          <w:sz w:val="28"/>
          <w:szCs w:val="28"/>
        </w:rPr>
        <w:t>was liberating action—and intentionally done.</w:t>
      </w:r>
    </w:p>
    <w:p w14:paraId="475590DF" w14:textId="77777777" w:rsidR="00E46AF4" w:rsidRPr="00DA1FE1" w:rsidRDefault="00E46AF4" w:rsidP="00544EF1">
      <w:pPr>
        <w:jc w:val="both"/>
        <w:rPr>
          <w:rFonts w:cstheme="minorHAnsi"/>
          <w:color w:val="000000" w:themeColor="text1"/>
          <w:sz w:val="28"/>
          <w:szCs w:val="28"/>
        </w:rPr>
      </w:pPr>
    </w:p>
    <w:p w14:paraId="5B1EFF73" w14:textId="564A73FE" w:rsidR="003545ED" w:rsidRPr="00DA1FE1" w:rsidRDefault="00E46AF4" w:rsidP="00544EF1">
      <w:pPr>
        <w:jc w:val="both"/>
        <w:rPr>
          <w:rFonts w:cstheme="minorHAnsi"/>
          <w:color w:val="000000" w:themeColor="text1"/>
          <w:sz w:val="28"/>
          <w:szCs w:val="28"/>
        </w:rPr>
      </w:pPr>
      <w:r w:rsidRPr="00DA1FE1">
        <w:rPr>
          <w:rFonts w:cstheme="minorHAnsi"/>
          <w:color w:val="000000" w:themeColor="text1"/>
          <w:sz w:val="28"/>
          <w:szCs w:val="28"/>
        </w:rPr>
        <w:t>So begins the church’</w:t>
      </w:r>
      <w:r w:rsidR="008C36CD" w:rsidRPr="00DA1FE1">
        <w:rPr>
          <w:rFonts w:cstheme="minorHAnsi"/>
          <w:color w:val="000000" w:themeColor="text1"/>
          <w:sz w:val="28"/>
          <w:szCs w:val="28"/>
        </w:rPr>
        <w:t>s annual re-entry i</w:t>
      </w:r>
      <w:r w:rsidRPr="00DA1FE1">
        <w:rPr>
          <w:rFonts w:cstheme="minorHAnsi"/>
          <w:color w:val="000000" w:themeColor="text1"/>
          <w:sz w:val="28"/>
          <w:szCs w:val="28"/>
        </w:rPr>
        <w:t>nto the events of Holy Week—by marking how the empire of God, whose nearness Jesus came to proclaim and embody, looks to welcome</w:t>
      </w:r>
      <w:r w:rsidR="008C36CD" w:rsidRPr="00DA1FE1">
        <w:rPr>
          <w:rFonts w:cstheme="minorHAnsi"/>
          <w:color w:val="000000" w:themeColor="text1"/>
          <w:sz w:val="28"/>
          <w:szCs w:val="28"/>
        </w:rPr>
        <w:t xml:space="preserve"> quite a different kind of king</w:t>
      </w:r>
      <w:r w:rsidRPr="00DA1FE1">
        <w:rPr>
          <w:rFonts w:cstheme="minorHAnsi"/>
          <w:color w:val="000000" w:themeColor="text1"/>
          <w:sz w:val="28"/>
          <w:szCs w:val="28"/>
        </w:rPr>
        <w:t xml:space="preserve"> indeed.  </w:t>
      </w:r>
      <w:r w:rsidR="00901FF5" w:rsidRPr="00DA1FE1">
        <w:rPr>
          <w:rFonts w:cstheme="minorHAnsi"/>
          <w:color w:val="000000" w:themeColor="text1"/>
          <w:sz w:val="28"/>
          <w:szCs w:val="28"/>
        </w:rPr>
        <w:t xml:space="preserve"> </w:t>
      </w:r>
      <w:r w:rsidR="00085B4D" w:rsidRPr="00DA1FE1">
        <w:rPr>
          <w:rFonts w:cstheme="minorHAnsi"/>
          <w:color w:val="000000" w:themeColor="text1"/>
          <w:sz w:val="28"/>
          <w:szCs w:val="28"/>
        </w:rPr>
        <w:t xml:space="preserve">  </w:t>
      </w:r>
      <w:r w:rsidR="00BA4D71" w:rsidRPr="00DA1FE1">
        <w:rPr>
          <w:rFonts w:cstheme="minorHAnsi"/>
          <w:color w:val="000000" w:themeColor="text1"/>
          <w:sz w:val="28"/>
          <w:szCs w:val="28"/>
        </w:rPr>
        <w:t xml:space="preserve"> </w:t>
      </w:r>
      <w:r w:rsidR="00000D33" w:rsidRPr="00DA1FE1">
        <w:rPr>
          <w:rFonts w:cstheme="minorHAnsi"/>
          <w:color w:val="000000" w:themeColor="text1"/>
          <w:sz w:val="28"/>
          <w:szCs w:val="28"/>
        </w:rPr>
        <w:t xml:space="preserve"> </w:t>
      </w:r>
    </w:p>
    <w:p w14:paraId="68E2F70C" w14:textId="77777777" w:rsidR="003545ED" w:rsidRPr="00544EF1" w:rsidRDefault="003545ED" w:rsidP="00544EF1">
      <w:pPr>
        <w:jc w:val="both"/>
        <w:rPr>
          <w:rFonts w:cstheme="minorHAnsi"/>
          <w:i/>
          <w:sz w:val="28"/>
          <w:szCs w:val="28"/>
        </w:rPr>
      </w:pPr>
    </w:p>
    <w:p w14:paraId="662C8529" w14:textId="77777777" w:rsidR="003545ED" w:rsidRPr="00544EF1" w:rsidRDefault="003545ED" w:rsidP="00544EF1">
      <w:pPr>
        <w:jc w:val="both"/>
        <w:rPr>
          <w:rFonts w:cstheme="minorHAnsi"/>
          <w:i/>
          <w:sz w:val="28"/>
          <w:szCs w:val="28"/>
        </w:rPr>
      </w:pPr>
    </w:p>
    <w:p w14:paraId="29690CB2" w14:textId="77777777" w:rsidR="00401AD5" w:rsidRPr="00544EF1" w:rsidRDefault="00401AD5" w:rsidP="00544EF1">
      <w:pPr>
        <w:jc w:val="both"/>
        <w:rPr>
          <w:rFonts w:cstheme="minorHAnsi"/>
          <w:i/>
          <w:sz w:val="28"/>
          <w:szCs w:val="28"/>
        </w:rPr>
      </w:pPr>
    </w:p>
    <w:p w14:paraId="4FB3EBAE" w14:textId="7CF6F6DA" w:rsidR="0044654F" w:rsidRPr="00544EF1" w:rsidRDefault="0044654F" w:rsidP="00544EF1">
      <w:pPr>
        <w:jc w:val="both"/>
        <w:rPr>
          <w:rFonts w:cstheme="minorHAnsi"/>
          <w:sz w:val="28"/>
          <w:szCs w:val="28"/>
        </w:rPr>
      </w:pPr>
      <w:r w:rsidRPr="00544EF1">
        <w:rPr>
          <w:rFonts w:cstheme="minorHAnsi"/>
          <w:sz w:val="28"/>
          <w:szCs w:val="28"/>
        </w:rPr>
        <w:t xml:space="preserve"> </w:t>
      </w:r>
    </w:p>
    <w:p w14:paraId="5DA0BB80" w14:textId="77777777" w:rsidR="00401AD5" w:rsidRPr="00544EF1" w:rsidRDefault="00401AD5" w:rsidP="00544EF1">
      <w:pPr>
        <w:jc w:val="both"/>
        <w:rPr>
          <w:rFonts w:cstheme="minorHAnsi"/>
          <w:sz w:val="28"/>
          <w:szCs w:val="28"/>
        </w:rPr>
      </w:pPr>
    </w:p>
    <w:p w14:paraId="7A460892" w14:textId="77777777" w:rsidR="00401AD5" w:rsidRPr="00544EF1" w:rsidRDefault="00401AD5" w:rsidP="00544EF1">
      <w:pPr>
        <w:jc w:val="both"/>
        <w:rPr>
          <w:rFonts w:cstheme="minorHAnsi"/>
          <w:sz w:val="28"/>
          <w:szCs w:val="28"/>
        </w:rPr>
      </w:pPr>
    </w:p>
    <w:p w14:paraId="7CAD85B2" w14:textId="77777777" w:rsidR="0044654F" w:rsidRPr="00544EF1" w:rsidRDefault="0044654F" w:rsidP="00544EF1">
      <w:pPr>
        <w:jc w:val="both"/>
        <w:rPr>
          <w:rFonts w:cstheme="minorHAnsi"/>
          <w:sz w:val="28"/>
          <w:szCs w:val="28"/>
        </w:rPr>
      </w:pPr>
    </w:p>
    <w:p w14:paraId="3C4FC218" w14:textId="446548FA" w:rsidR="0044654F" w:rsidRPr="00544EF1" w:rsidRDefault="0044654F" w:rsidP="00544EF1">
      <w:pPr>
        <w:jc w:val="both"/>
        <w:rPr>
          <w:rFonts w:cstheme="minorHAnsi"/>
          <w:sz w:val="28"/>
          <w:szCs w:val="28"/>
        </w:rPr>
      </w:pPr>
      <w:r w:rsidRPr="00544EF1">
        <w:rPr>
          <w:rFonts w:cstheme="minorHAnsi"/>
          <w:sz w:val="28"/>
          <w:szCs w:val="28"/>
        </w:rPr>
        <w:t xml:space="preserve"> </w:t>
      </w:r>
    </w:p>
    <w:p w14:paraId="43443F04" w14:textId="77777777" w:rsidR="0044654F" w:rsidRPr="00544EF1" w:rsidRDefault="0044654F" w:rsidP="00544EF1">
      <w:pPr>
        <w:jc w:val="both"/>
        <w:rPr>
          <w:rFonts w:cstheme="minorHAnsi"/>
          <w:sz w:val="28"/>
          <w:szCs w:val="28"/>
        </w:rPr>
      </w:pPr>
    </w:p>
    <w:p w14:paraId="247B3205" w14:textId="77777777" w:rsidR="0044654F" w:rsidRPr="00544EF1" w:rsidRDefault="0044654F" w:rsidP="00544EF1">
      <w:pPr>
        <w:jc w:val="both"/>
        <w:rPr>
          <w:rFonts w:cstheme="minorHAnsi"/>
          <w:sz w:val="28"/>
          <w:szCs w:val="28"/>
        </w:rPr>
      </w:pPr>
    </w:p>
    <w:p w14:paraId="5E97EC0B" w14:textId="77777777" w:rsidR="004101E7" w:rsidRPr="00544EF1" w:rsidRDefault="004101E7" w:rsidP="00544EF1">
      <w:pPr>
        <w:jc w:val="both"/>
        <w:rPr>
          <w:rFonts w:cstheme="minorHAnsi"/>
          <w:sz w:val="28"/>
          <w:szCs w:val="28"/>
        </w:rPr>
      </w:pPr>
    </w:p>
    <w:p w14:paraId="0C82C4CC" w14:textId="5FDDE49B" w:rsidR="00C35879" w:rsidRPr="00544EF1" w:rsidRDefault="004101E7" w:rsidP="00544EF1">
      <w:pPr>
        <w:jc w:val="both"/>
        <w:rPr>
          <w:rFonts w:cstheme="minorHAnsi"/>
          <w:sz w:val="28"/>
          <w:szCs w:val="28"/>
        </w:rPr>
      </w:pPr>
      <w:r w:rsidRPr="00544EF1">
        <w:rPr>
          <w:rFonts w:cstheme="minorHAnsi"/>
          <w:sz w:val="28"/>
          <w:szCs w:val="28"/>
        </w:rPr>
        <w:t xml:space="preserve">  </w:t>
      </w:r>
      <w:r w:rsidR="00BA3B3E" w:rsidRPr="00544EF1">
        <w:rPr>
          <w:rFonts w:cstheme="minorHAnsi"/>
          <w:sz w:val="28"/>
          <w:szCs w:val="28"/>
        </w:rPr>
        <w:t xml:space="preserve"> </w:t>
      </w:r>
    </w:p>
    <w:p w14:paraId="4331A1E0" w14:textId="77777777" w:rsidR="00932DD8" w:rsidRPr="00544EF1" w:rsidRDefault="00932DD8" w:rsidP="00544EF1">
      <w:pPr>
        <w:jc w:val="both"/>
        <w:rPr>
          <w:rFonts w:cstheme="minorHAnsi"/>
          <w:i/>
          <w:sz w:val="28"/>
          <w:szCs w:val="28"/>
        </w:rPr>
      </w:pPr>
    </w:p>
    <w:p w14:paraId="621BE2E4" w14:textId="77777777" w:rsidR="00932DD8" w:rsidRPr="00544EF1" w:rsidRDefault="00932DD8" w:rsidP="00544EF1">
      <w:pPr>
        <w:jc w:val="both"/>
        <w:rPr>
          <w:rFonts w:cstheme="minorHAnsi"/>
          <w:sz w:val="28"/>
          <w:szCs w:val="28"/>
        </w:rPr>
      </w:pPr>
    </w:p>
    <w:sectPr w:rsidR="00932DD8" w:rsidRPr="00544EF1" w:rsidSect="00B804E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21BB" w14:textId="77777777" w:rsidR="008E6578" w:rsidRDefault="008E6578" w:rsidP="00F0795B">
      <w:r>
        <w:separator/>
      </w:r>
    </w:p>
  </w:endnote>
  <w:endnote w:type="continuationSeparator" w:id="0">
    <w:p w14:paraId="5D8DE945" w14:textId="77777777" w:rsidR="008E6578" w:rsidRDefault="008E6578" w:rsidP="00F0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57AD" w14:textId="77777777" w:rsidR="008E6578" w:rsidRDefault="008E6578" w:rsidP="00F0795B">
      <w:r>
        <w:separator/>
      </w:r>
    </w:p>
  </w:footnote>
  <w:footnote w:type="continuationSeparator" w:id="0">
    <w:p w14:paraId="5F5F88A4" w14:textId="77777777" w:rsidR="008E6578" w:rsidRDefault="008E6578" w:rsidP="00F0795B">
      <w:r>
        <w:continuationSeparator/>
      </w:r>
    </w:p>
  </w:footnote>
  <w:footnote w:id="1">
    <w:p w14:paraId="5F2098B0" w14:textId="4026F205" w:rsidR="004D5A46" w:rsidRPr="00C308E8" w:rsidRDefault="004D5A46">
      <w:pPr>
        <w:pStyle w:val="FootnoteText"/>
      </w:pPr>
      <w:r>
        <w:rPr>
          <w:rStyle w:val="FootnoteReference"/>
        </w:rPr>
        <w:footnoteRef/>
      </w:r>
      <w:r>
        <w:t xml:space="preserve"> </w:t>
      </w:r>
      <w:r w:rsidR="00315DDA">
        <w:t xml:space="preserve">Katie Hines-Shah, </w:t>
      </w:r>
      <w:r w:rsidR="00C308E8">
        <w:rPr>
          <w:i/>
          <w:iCs/>
        </w:rPr>
        <w:t xml:space="preserve">The Church Out in the World, </w:t>
      </w:r>
      <w:r w:rsidR="00C308E8">
        <w:t>The Christian Century, March 26, 2020</w:t>
      </w:r>
    </w:p>
  </w:footnote>
  <w:footnote w:id="2">
    <w:p w14:paraId="240B9454" w14:textId="7673604F" w:rsidR="009F1AF0" w:rsidRPr="00E8362E" w:rsidRDefault="009F1AF0">
      <w:pPr>
        <w:pStyle w:val="FootnoteText"/>
      </w:pPr>
      <w:r>
        <w:rPr>
          <w:rStyle w:val="FootnoteReference"/>
        </w:rPr>
        <w:footnoteRef/>
      </w:r>
      <w:r>
        <w:t xml:space="preserve"> </w:t>
      </w:r>
      <w:r w:rsidR="00AE6410">
        <w:t xml:space="preserve">Marcus J. Borg &amp; John Dominic Crossan, </w:t>
      </w:r>
      <w:r w:rsidR="00AE6410">
        <w:rPr>
          <w:i/>
          <w:iCs/>
        </w:rPr>
        <w:t>The Last Week: A Day</w:t>
      </w:r>
      <w:r w:rsidR="00E8362E">
        <w:rPr>
          <w:i/>
          <w:iCs/>
        </w:rPr>
        <w:t xml:space="preserve">-by-Day Account of Jesus’s Final Week in Jerusalem, </w:t>
      </w:r>
      <w:r w:rsidR="00EE0092">
        <w:t>Harper, San Francisco, 2006, p.</w:t>
      </w:r>
      <w:r w:rsidR="00F97CDF">
        <w:t xml:space="preserve"> 2</w:t>
      </w:r>
      <w:r w:rsidR="00874C11">
        <w:t>.</w:t>
      </w:r>
      <w:r w:rsidR="00EE0092">
        <w:t xml:space="preserve"> </w:t>
      </w:r>
    </w:p>
  </w:footnote>
  <w:footnote w:id="3">
    <w:p w14:paraId="71BEC381" w14:textId="62A9CE4B" w:rsidR="003F45CC" w:rsidRDefault="003F45CC">
      <w:pPr>
        <w:pStyle w:val="FootnoteText"/>
      </w:pPr>
      <w:r>
        <w:rPr>
          <w:rStyle w:val="FootnoteReference"/>
        </w:rPr>
        <w:footnoteRef/>
      </w:r>
      <w:r>
        <w:t xml:space="preserve"> Janine Marshman, </w:t>
      </w:r>
      <w:r w:rsidR="004272F3">
        <w:rPr>
          <w:i/>
          <w:iCs/>
        </w:rPr>
        <w:t>Ricardo Muti Dedicates Performance</w:t>
      </w:r>
      <w:r w:rsidR="00603396">
        <w:rPr>
          <w:i/>
          <w:iCs/>
        </w:rPr>
        <w:t xml:space="preserve"> to People of Ukraine</w:t>
      </w:r>
      <w:r w:rsidR="00A450E7">
        <w:t>,</w:t>
      </w:r>
      <w:r w:rsidR="003C73CD">
        <w:t xml:space="preserve"> </w:t>
      </w:r>
      <w:hyperlink r:id="rId1" w:history="1">
        <w:r w:rsidR="003C73CD" w:rsidRPr="00F21316">
          <w:rPr>
            <w:rStyle w:val="Hyperlink"/>
          </w:rPr>
          <w:t>https://www.abc.net.au/classic/read-and-watch/news/riccardo-muti-dedicates-performance-to-people-of-ukraine/13776148</w:t>
        </w:r>
      </w:hyperlink>
      <w:r w:rsidR="003C73CD">
        <w:t xml:space="preserve">, </w:t>
      </w:r>
      <w:r w:rsidR="00A450E7">
        <w:t>February 28, 2022</w:t>
      </w:r>
    </w:p>
    <w:p w14:paraId="7471CDD7" w14:textId="77777777" w:rsidR="00A450E7" w:rsidRPr="00603396" w:rsidRDefault="00A450E7">
      <w:pPr>
        <w:pStyle w:val="FootnoteText"/>
      </w:pPr>
    </w:p>
  </w:footnote>
  <w:footnote w:id="4">
    <w:p w14:paraId="7C226B33" w14:textId="235B5943" w:rsidR="002B08BF" w:rsidRDefault="002B08BF">
      <w:pPr>
        <w:pStyle w:val="FootnoteText"/>
      </w:pPr>
      <w:r>
        <w:rPr>
          <w:rStyle w:val="FootnoteReference"/>
        </w:rPr>
        <w:footnoteRef/>
      </w:r>
      <w:r>
        <w:t xml:space="preserve"> Katie Hines-Shah, </w:t>
      </w:r>
      <w:r>
        <w:rPr>
          <w:i/>
          <w:iCs/>
        </w:rPr>
        <w:t xml:space="preserve">The Church Out in the World, </w:t>
      </w:r>
      <w:r>
        <w:t>The Christian Century, March 26,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6873" w14:textId="77777777" w:rsidR="00F0795B" w:rsidRDefault="00F0795B" w:rsidP="00F522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0009B" w14:textId="77777777" w:rsidR="00F0795B" w:rsidRDefault="00F0795B" w:rsidP="00F079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1EAF" w14:textId="77777777" w:rsidR="00F0795B" w:rsidRDefault="00F0795B" w:rsidP="00F5229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229E">
      <w:rPr>
        <w:rStyle w:val="PageNumber"/>
        <w:noProof/>
      </w:rPr>
      <w:t>1</w:t>
    </w:r>
    <w:r>
      <w:rPr>
        <w:rStyle w:val="PageNumber"/>
      </w:rPr>
      <w:fldChar w:fldCharType="end"/>
    </w:r>
  </w:p>
  <w:p w14:paraId="5E900207" w14:textId="77777777" w:rsidR="00F0795B" w:rsidRDefault="00F0795B" w:rsidP="00F0795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0C"/>
    <w:rsid w:val="00000D33"/>
    <w:rsid w:val="0002399A"/>
    <w:rsid w:val="00085B4D"/>
    <w:rsid w:val="000C182C"/>
    <w:rsid w:val="00101740"/>
    <w:rsid w:val="001420AC"/>
    <w:rsid w:val="001555EF"/>
    <w:rsid w:val="001C0462"/>
    <w:rsid w:val="001C2D85"/>
    <w:rsid w:val="002035B2"/>
    <w:rsid w:val="00223BC3"/>
    <w:rsid w:val="002B08BF"/>
    <w:rsid w:val="00315DDA"/>
    <w:rsid w:val="003545ED"/>
    <w:rsid w:val="003C73CD"/>
    <w:rsid w:val="003F45CC"/>
    <w:rsid w:val="00401AD5"/>
    <w:rsid w:val="004101E7"/>
    <w:rsid w:val="004272F3"/>
    <w:rsid w:val="0044654F"/>
    <w:rsid w:val="00461632"/>
    <w:rsid w:val="0047493D"/>
    <w:rsid w:val="004D5A46"/>
    <w:rsid w:val="004E084A"/>
    <w:rsid w:val="00544EF1"/>
    <w:rsid w:val="00573739"/>
    <w:rsid w:val="005B4E45"/>
    <w:rsid w:val="005E0941"/>
    <w:rsid w:val="00603396"/>
    <w:rsid w:val="006659F0"/>
    <w:rsid w:val="006A3759"/>
    <w:rsid w:val="006B5FA1"/>
    <w:rsid w:val="007257BA"/>
    <w:rsid w:val="00747A59"/>
    <w:rsid w:val="007551A2"/>
    <w:rsid w:val="007E3C51"/>
    <w:rsid w:val="0081704B"/>
    <w:rsid w:val="00874C11"/>
    <w:rsid w:val="00875874"/>
    <w:rsid w:val="008C36CD"/>
    <w:rsid w:val="008D1CD0"/>
    <w:rsid w:val="008E6578"/>
    <w:rsid w:val="00901FF5"/>
    <w:rsid w:val="0091365E"/>
    <w:rsid w:val="00932DD8"/>
    <w:rsid w:val="00991E35"/>
    <w:rsid w:val="009F1AF0"/>
    <w:rsid w:val="00A450E7"/>
    <w:rsid w:val="00A75284"/>
    <w:rsid w:val="00A96004"/>
    <w:rsid w:val="00AE376A"/>
    <w:rsid w:val="00AE6410"/>
    <w:rsid w:val="00B52789"/>
    <w:rsid w:val="00B74FF6"/>
    <w:rsid w:val="00B804EB"/>
    <w:rsid w:val="00BA3B3E"/>
    <w:rsid w:val="00BA4D71"/>
    <w:rsid w:val="00BB017A"/>
    <w:rsid w:val="00BB1A27"/>
    <w:rsid w:val="00C308E8"/>
    <w:rsid w:val="00C35879"/>
    <w:rsid w:val="00C447B5"/>
    <w:rsid w:val="00C869E2"/>
    <w:rsid w:val="00CB467D"/>
    <w:rsid w:val="00CE3FE2"/>
    <w:rsid w:val="00CF229E"/>
    <w:rsid w:val="00DA1FE1"/>
    <w:rsid w:val="00E14731"/>
    <w:rsid w:val="00E46AF4"/>
    <w:rsid w:val="00E55105"/>
    <w:rsid w:val="00E8362E"/>
    <w:rsid w:val="00EC70C1"/>
    <w:rsid w:val="00ED4BFC"/>
    <w:rsid w:val="00ED5D68"/>
    <w:rsid w:val="00EE0092"/>
    <w:rsid w:val="00F0795B"/>
    <w:rsid w:val="00F3214A"/>
    <w:rsid w:val="00F3267F"/>
    <w:rsid w:val="00F4099A"/>
    <w:rsid w:val="00F65507"/>
    <w:rsid w:val="00F83A49"/>
    <w:rsid w:val="00F97CDF"/>
    <w:rsid w:val="00FA5D02"/>
    <w:rsid w:val="00FE5C5F"/>
    <w:rsid w:val="00FF100C"/>
    <w:rsid w:val="00FF248E"/>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C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5B"/>
    <w:pPr>
      <w:tabs>
        <w:tab w:val="center" w:pos="4680"/>
        <w:tab w:val="right" w:pos="9360"/>
      </w:tabs>
    </w:pPr>
  </w:style>
  <w:style w:type="character" w:customStyle="1" w:styleId="HeaderChar">
    <w:name w:val="Header Char"/>
    <w:basedOn w:val="DefaultParagraphFont"/>
    <w:link w:val="Header"/>
    <w:uiPriority w:val="99"/>
    <w:rsid w:val="00F0795B"/>
  </w:style>
  <w:style w:type="character" w:styleId="PageNumber">
    <w:name w:val="page number"/>
    <w:basedOn w:val="DefaultParagraphFont"/>
    <w:uiPriority w:val="99"/>
    <w:semiHidden/>
    <w:unhideWhenUsed/>
    <w:rsid w:val="00F0795B"/>
  </w:style>
  <w:style w:type="paragraph" w:styleId="NormalWeb">
    <w:name w:val="Normal (Web)"/>
    <w:basedOn w:val="Normal"/>
    <w:uiPriority w:val="99"/>
    <w:unhideWhenUsed/>
    <w:rsid w:val="00544EF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01740"/>
    <w:rPr>
      <w:i/>
      <w:iCs/>
    </w:rPr>
  </w:style>
  <w:style w:type="paragraph" w:styleId="FootnoteText">
    <w:name w:val="footnote text"/>
    <w:basedOn w:val="Normal"/>
    <w:link w:val="FootnoteTextChar"/>
    <w:uiPriority w:val="99"/>
    <w:semiHidden/>
    <w:unhideWhenUsed/>
    <w:rsid w:val="004D5A46"/>
    <w:rPr>
      <w:sz w:val="20"/>
      <w:szCs w:val="20"/>
    </w:rPr>
  </w:style>
  <w:style w:type="character" w:customStyle="1" w:styleId="FootnoteTextChar">
    <w:name w:val="Footnote Text Char"/>
    <w:basedOn w:val="DefaultParagraphFont"/>
    <w:link w:val="FootnoteText"/>
    <w:uiPriority w:val="99"/>
    <w:semiHidden/>
    <w:rsid w:val="004D5A46"/>
    <w:rPr>
      <w:sz w:val="20"/>
      <w:szCs w:val="20"/>
    </w:rPr>
  </w:style>
  <w:style w:type="character" w:styleId="FootnoteReference">
    <w:name w:val="footnote reference"/>
    <w:basedOn w:val="DefaultParagraphFont"/>
    <w:uiPriority w:val="99"/>
    <w:semiHidden/>
    <w:unhideWhenUsed/>
    <w:rsid w:val="004D5A46"/>
    <w:rPr>
      <w:vertAlign w:val="superscript"/>
    </w:rPr>
  </w:style>
  <w:style w:type="character" w:styleId="Hyperlink">
    <w:name w:val="Hyperlink"/>
    <w:basedOn w:val="DefaultParagraphFont"/>
    <w:uiPriority w:val="99"/>
    <w:unhideWhenUsed/>
    <w:rsid w:val="00A450E7"/>
    <w:rPr>
      <w:color w:val="0563C1" w:themeColor="hyperlink"/>
      <w:u w:val="single"/>
    </w:rPr>
  </w:style>
  <w:style w:type="character" w:styleId="UnresolvedMention">
    <w:name w:val="Unresolved Mention"/>
    <w:basedOn w:val="DefaultParagraphFont"/>
    <w:uiPriority w:val="99"/>
    <w:rsid w:val="00A450E7"/>
    <w:rPr>
      <w:color w:val="605E5C"/>
      <w:shd w:val="clear" w:color="auto" w:fill="E1DFDD"/>
    </w:rPr>
  </w:style>
  <w:style w:type="character" w:styleId="FollowedHyperlink">
    <w:name w:val="FollowedHyperlink"/>
    <w:basedOn w:val="DefaultParagraphFont"/>
    <w:uiPriority w:val="99"/>
    <w:semiHidden/>
    <w:unhideWhenUsed/>
    <w:rsid w:val="00FE5C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48545">
      <w:bodyDiv w:val="1"/>
      <w:marLeft w:val="0"/>
      <w:marRight w:val="0"/>
      <w:marTop w:val="0"/>
      <w:marBottom w:val="0"/>
      <w:divBdr>
        <w:top w:val="none" w:sz="0" w:space="0" w:color="auto"/>
        <w:left w:val="none" w:sz="0" w:space="0" w:color="auto"/>
        <w:bottom w:val="none" w:sz="0" w:space="0" w:color="auto"/>
        <w:right w:val="none" w:sz="0" w:space="0" w:color="auto"/>
      </w:divBdr>
    </w:div>
    <w:div w:id="1372419199">
      <w:bodyDiv w:val="1"/>
      <w:marLeft w:val="0"/>
      <w:marRight w:val="0"/>
      <w:marTop w:val="0"/>
      <w:marBottom w:val="0"/>
      <w:divBdr>
        <w:top w:val="none" w:sz="0" w:space="0" w:color="auto"/>
        <w:left w:val="none" w:sz="0" w:space="0" w:color="auto"/>
        <w:bottom w:val="none" w:sz="0" w:space="0" w:color="auto"/>
        <w:right w:val="none" w:sz="0" w:space="0" w:color="auto"/>
      </w:divBdr>
    </w:div>
    <w:div w:id="1520508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bc.net.au/classic/read-and-watch/news/riccardo-muti-dedicates-performance-to-people-of-ukraine/13776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AB76F944BE942982E1DD6D36F9A14" ma:contentTypeVersion="15" ma:contentTypeDescription="Create a new document." ma:contentTypeScope="" ma:versionID="29d07f4c03efaad014830fc894af9bca">
  <xsd:schema xmlns:xsd="http://www.w3.org/2001/XMLSchema" xmlns:xs="http://www.w3.org/2001/XMLSchema" xmlns:p="http://schemas.microsoft.com/office/2006/metadata/properties" xmlns:ns1="http://schemas.microsoft.com/sharepoint/v3" xmlns:ns3="cc46b5b8-e2e7-48dd-88bd-bc45f492aa4c" xmlns:ns4="8e01d87e-44a9-4e0a-8eea-5505300300c1" targetNamespace="http://schemas.microsoft.com/office/2006/metadata/properties" ma:root="true" ma:fieldsID="19dc7a0b0c42c927e72155cf4f38d811" ns1:_="" ns3:_="" ns4:_="">
    <xsd:import namespace="http://schemas.microsoft.com/sharepoint/v3"/>
    <xsd:import namespace="cc46b5b8-e2e7-48dd-88bd-bc45f492aa4c"/>
    <xsd:import namespace="8e01d87e-44a9-4e0a-8eea-5505300300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6b5b8-e2e7-48dd-88bd-bc45f492aa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1d87e-44a9-4e0a-8eea-5505300300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15F8-B9AC-4473-849C-3EC24E3845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ABD398C-6EB0-4A63-8C31-ED2DC3208A4E}">
  <ds:schemaRefs>
    <ds:schemaRef ds:uri="http://schemas.microsoft.com/sharepoint/v3/contenttype/forms"/>
  </ds:schemaRefs>
</ds:datastoreItem>
</file>

<file path=customXml/itemProps3.xml><?xml version="1.0" encoding="utf-8"?>
<ds:datastoreItem xmlns:ds="http://schemas.openxmlformats.org/officeDocument/2006/customXml" ds:itemID="{175F3B17-0B98-4DA8-A028-2A290503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46b5b8-e2e7-48dd-88bd-bc45f492aa4c"/>
    <ds:schemaRef ds:uri="8e01d87e-44a9-4e0a-8eea-550530030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B4A9F-2B66-4087-9F61-55C8CCE0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Schwister</cp:lastModifiedBy>
  <cp:revision>2</cp:revision>
  <dcterms:created xsi:type="dcterms:W3CDTF">2023-04-04T20:12:00Z</dcterms:created>
  <dcterms:modified xsi:type="dcterms:W3CDTF">2023-04-04T20:12:00Z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0x010100F02AB76F944BE942982E1DD6D36F9A14</vt:lpwstr>
  </property>
</Properties>
</file>